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B679" w14:textId="77777777" w:rsidR="00BC5686" w:rsidRPr="00BC5686" w:rsidRDefault="00BC5686" w:rsidP="00A13352">
      <w:pPr>
        <w:pStyle w:val="Default"/>
        <w:rPr>
          <w:sz w:val="22"/>
          <w:szCs w:val="22"/>
        </w:rPr>
      </w:pPr>
      <w:r w:rsidRPr="00BC5686">
        <w:rPr>
          <w:noProof/>
          <w:sz w:val="22"/>
          <w:szCs w:val="22"/>
        </w:rPr>
        <w:drawing>
          <wp:anchor distT="0" distB="0" distL="114300" distR="114300" simplePos="0" relativeHeight="251658240" behindDoc="0" locked="0" layoutInCell="1" allowOverlap="1" wp14:anchorId="2FB72D3E" wp14:editId="214F792B">
            <wp:simplePos x="0" y="0"/>
            <wp:positionH relativeFrom="column">
              <wp:posOffset>3905250</wp:posOffset>
            </wp:positionH>
            <wp:positionV relativeFrom="paragraph">
              <wp:posOffset>0</wp:posOffset>
            </wp:positionV>
            <wp:extent cx="2217600" cy="55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600" cy="554400"/>
                    </a:xfrm>
                    <a:prstGeom prst="rect">
                      <a:avLst/>
                    </a:prstGeom>
                  </pic:spPr>
                </pic:pic>
              </a:graphicData>
            </a:graphic>
            <wp14:sizeRelH relativeFrom="margin">
              <wp14:pctWidth>0</wp14:pctWidth>
            </wp14:sizeRelH>
            <wp14:sizeRelV relativeFrom="margin">
              <wp14:pctHeight>0</wp14:pctHeight>
            </wp14:sizeRelV>
          </wp:anchor>
        </w:drawing>
      </w:r>
    </w:p>
    <w:p w14:paraId="1CA32078" w14:textId="77777777" w:rsidR="00BC5686" w:rsidRPr="00BC5686" w:rsidRDefault="00BC5686" w:rsidP="00A13352">
      <w:pPr>
        <w:pStyle w:val="Default"/>
        <w:rPr>
          <w:sz w:val="22"/>
          <w:szCs w:val="22"/>
        </w:rPr>
      </w:pPr>
    </w:p>
    <w:p w14:paraId="39214D46" w14:textId="77777777" w:rsidR="00BC5686" w:rsidRPr="00BC5686" w:rsidRDefault="00BC5686" w:rsidP="00A13352">
      <w:pPr>
        <w:pStyle w:val="Default"/>
        <w:rPr>
          <w:b/>
          <w:bCs/>
          <w:sz w:val="22"/>
          <w:szCs w:val="22"/>
        </w:rPr>
      </w:pPr>
    </w:p>
    <w:p w14:paraId="4D9E3A50" w14:textId="77777777" w:rsidR="00BC5686" w:rsidRPr="00BC5686" w:rsidRDefault="00BC5686" w:rsidP="00A13352">
      <w:pPr>
        <w:pStyle w:val="Default"/>
        <w:rPr>
          <w:b/>
          <w:bCs/>
          <w:sz w:val="22"/>
          <w:szCs w:val="22"/>
        </w:rPr>
      </w:pPr>
    </w:p>
    <w:p w14:paraId="4A2FFEA1" w14:textId="77777777" w:rsidR="00BC5686" w:rsidRPr="00BC5686" w:rsidRDefault="00BC5686" w:rsidP="00A13352">
      <w:pPr>
        <w:pStyle w:val="Default"/>
        <w:rPr>
          <w:sz w:val="28"/>
          <w:szCs w:val="22"/>
        </w:rPr>
      </w:pPr>
      <w:r>
        <w:rPr>
          <w:b/>
          <w:bCs/>
          <w:sz w:val="28"/>
          <w:szCs w:val="22"/>
        </w:rPr>
        <w:t xml:space="preserve">Student </w:t>
      </w:r>
      <w:r w:rsidRPr="00BC5686">
        <w:rPr>
          <w:b/>
          <w:bCs/>
          <w:sz w:val="28"/>
          <w:szCs w:val="22"/>
        </w:rPr>
        <w:t xml:space="preserve">Fee Recovery and Refund Policy </w:t>
      </w:r>
    </w:p>
    <w:p w14:paraId="2E485216" w14:textId="3DD6243C" w:rsidR="00BC5686" w:rsidRDefault="00BC5686" w:rsidP="00A13352">
      <w:pPr>
        <w:pStyle w:val="Default"/>
        <w:rPr>
          <w:color w:val="auto"/>
          <w:sz w:val="22"/>
          <w:szCs w:val="22"/>
        </w:rPr>
      </w:pPr>
    </w:p>
    <w:p w14:paraId="5B38F094" w14:textId="1166166B" w:rsidR="00923B4D" w:rsidRPr="00923B4D" w:rsidRDefault="00923B4D" w:rsidP="00A13352">
      <w:pPr>
        <w:pStyle w:val="Default"/>
        <w:rPr>
          <w:b/>
          <w:color w:val="auto"/>
          <w:sz w:val="22"/>
          <w:szCs w:val="22"/>
        </w:rPr>
      </w:pPr>
      <w:r w:rsidRPr="00923B4D">
        <w:rPr>
          <w:b/>
          <w:color w:val="auto"/>
          <w:sz w:val="22"/>
          <w:szCs w:val="22"/>
        </w:rPr>
        <w:t>1</w:t>
      </w:r>
      <w:r w:rsidRPr="00923B4D">
        <w:rPr>
          <w:b/>
          <w:color w:val="auto"/>
          <w:sz w:val="22"/>
          <w:szCs w:val="22"/>
        </w:rPr>
        <w:tab/>
        <w:t>Purpose</w:t>
      </w:r>
      <w:r>
        <w:rPr>
          <w:b/>
          <w:color w:val="auto"/>
          <w:sz w:val="22"/>
          <w:szCs w:val="22"/>
        </w:rPr>
        <w:t xml:space="preserve"> and Scope</w:t>
      </w:r>
    </w:p>
    <w:p w14:paraId="674133A3" w14:textId="77777777" w:rsidR="00923B4D" w:rsidRPr="00BC5686" w:rsidRDefault="00923B4D" w:rsidP="00A13352">
      <w:pPr>
        <w:pStyle w:val="Default"/>
        <w:rPr>
          <w:color w:val="auto"/>
          <w:sz w:val="22"/>
          <w:szCs w:val="22"/>
        </w:rPr>
      </w:pPr>
    </w:p>
    <w:p w14:paraId="2781E98A" w14:textId="5F3513F5" w:rsidR="00BC5686" w:rsidRPr="00BC5686" w:rsidRDefault="00BC5686" w:rsidP="00A13352">
      <w:pPr>
        <w:pStyle w:val="Default"/>
        <w:rPr>
          <w:sz w:val="22"/>
          <w:szCs w:val="22"/>
        </w:rPr>
      </w:pPr>
      <w:r>
        <w:rPr>
          <w:sz w:val="22"/>
          <w:szCs w:val="22"/>
        </w:rPr>
        <w:t xml:space="preserve">The purpose of the Policy is to provide clarity on how the College </w:t>
      </w:r>
      <w:r w:rsidRPr="00BC5686">
        <w:rPr>
          <w:sz w:val="22"/>
          <w:szCs w:val="22"/>
        </w:rPr>
        <w:t>recover</w:t>
      </w:r>
      <w:r>
        <w:rPr>
          <w:sz w:val="22"/>
          <w:szCs w:val="22"/>
        </w:rPr>
        <w:t>s</w:t>
      </w:r>
      <w:r w:rsidRPr="00BC5686">
        <w:rPr>
          <w:sz w:val="22"/>
          <w:szCs w:val="22"/>
        </w:rPr>
        <w:t xml:space="preserve"> fees</w:t>
      </w:r>
      <w:r>
        <w:rPr>
          <w:sz w:val="22"/>
          <w:szCs w:val="22"/>
        </w:rPr>
        <w:t xml:space="preserve"> payable by the students</w:t>
      </w:r>
      <w:r w:rsidRPr="00BC5686">
        <w:rPr>
          <w:sz w:val="22"/>
          <w:szCs w:val="22"/>
        </w:rPr>
        <w:t xml:space="preserve">, and the circumstances in which </w:t>
      </w:r>
      <w:r>
        <w:rPr>
          <w:sz w:val="22"/>
          <w:szCs w:val="22"/>
        </w:rPr>
        <w:t xml:space="preserve">it would consider the </w:t>
      </w:r>
      <w:r w:rsidRPr="00BC5686">
        <w:rPr>
          <w:sz w:val="22"/>
          <w:szCs w:val="22"/>
        </w:rPr>
        <w:t>refund of fees</w:t>
      </w:r>
      <w:r>
        <w:rPr>
          <w:sz w:val="22"/>
          <w:szCs w:val="22"/>
        </w:rPr>
        <w:t xml:space="preserve"> to students.</w:t>
      </w:r>
    </w:p>
    <w:p w14:paraId="3DE91AEA" w14:textId="77777777" w:rsidR="00BC5686" w:rsidRPr="00BC5686" w:rsidRDefault="00BC5686" w:rsidP="00A13352">
      <w:pPr>
        <w:pStyle w:val="Default"/>
        <w:rPr>
          <w:sz w:val="22"/>
          <w:szCs w:val="22"/>
        </w:rPr>
      </w:pPr>
    </w:p>
    <w:p w14:paraId="32BA5D4C" w14:textId="59315046" w:rsidR="00BC5686" w:rsidRDefault="00BC5686" w:rsidP="00A13352">
      <w:pPr>
        <w:pStyle w:val="Default"/>
        <w:rPr>
          <w:sz w:val="22"/>
          <w:szCs w:val="22"/>
        </w:rPr>
      </w:pPr>
      <w:r>
        <w:rPr>
          <w:sz w:val="22"/>
          <w:szCs w:val="22"/>
        </w:rPr>
        <w:t xml:space="preserve">This policy applies to all fees payable across all College campuses and to all </w:t>
      </w:r>
      <w:r w:rsidR="007E5FC4">
        <w:rPr>
          <w:sz w:val="22"/>
          <w:szCs w:val="22"/>
        </w:rPr>
        <w:t xml:space="preserve">College </w:t>
      </w:r>
      <w:r>
        <w:rPr>
          <w:sz w:val="22"/>
          <w:szCs w:val="22"/>
        </w:rPr>
        <w:t>students.</w:t>
      </w:r>
    </w:p>
    <w:p w14:paraId="329A01BB" w14:textId="77777777" w:rsidR="00BC5686" w:rsidRDefault="00BC5686" w:rsidP="00A13352">
      <w:pPr>
        <w:pStyle w:val="Default"/>
        <w:rPr>
          <w:sz w:val="22"/>
          <w:szCs w:val="22"/>
        </w:rPr>
      </w:pPr>
    </w:p>
    <w:p w14:paraId="59412398" w14:textId="77777777" w:rsidR="00BC5686" w:rsidRDefault="00BC5686" w:rsidP="00A13352">
      <w:pPr>
        <w:pStyle w:val="Default"/>
        <w:rPr>
          <w:sz w:val="22"/>
          <w:szCs w:val="22"/>
        </w:rPr>
      </w:pPr>
      <w:r>
        <w:rPr>
          <w:sz w:val="22"/>
          <w:szCs w:val="22"/>
        </w:rPr>
        <w:t xml:space="preserve">There are </w:t>
      </w:r>
      <w:r w:rsidRPr="00BC5686">
        <w:rPr>
          <w:sz w:val="22"/>
          <w:szCs w:val="22"/>
        </w:rPr>
        <w:t>limited circumstances where a refund of fees paid, or cancellation of fees due will be considered</w:t>
      </w:r>
      <w:r>
        <w:rPr>
          <w:sz w:val="22"/>
          <w:szCs w:val="22"/>
        </w:rPr>
        <w:t xml:space="preserve">. </w:t>
      </w:r>
    </w:p>
    <w:p w14:paraId="32FF750E" w14:textId="77777777" w:rsidR="00A12B31" w:rsidRDefault="00A12B31" w:rsidP="00A13352">
      <w:pPr>
        <w:pStyle w:val="Default"/>
        <w:rPr>
          <w:b/>
          <w:color w:val="auto"/>
          <w:sz w:val="22"/>
          <w:szCs w:val="22"/>
        </w:rPr>
      </w:pPr>
    </w:p>
    <w:p w14:paraId="0D3A7713" w14:textId="77777777" w:rsidR="00BC5686" w:rsidRPr="00BC5686" w:rsidRDefault="00247A95" w:rsidP="00A13352">
      <w:pPr>
        <w:pStyle w:val="Default"/>
        <w:rPr>
          <w:sz w:val="22"/>
          <w:szCs w:val="22"/>
        </w:rPr>
      </w:pPr>
      <w:r>
        <w:rPr>
          <w:b/>
          <w:bCs/>
          <w:sz w:val="22"/>
          <w:szCs w:val="22"/>
        </w:rPr>
        <w:t>2</w:t>
      </w:r>
      <w:r>
        <w:rPr>
          <w:b/>
          <w:bCs/>
          <w:sz w:val="22"/>
          <w:szCs w:val="22"/>
        </w:rPr>
        <w:tab/>
      </w:r>
      <w:r w:rsidR="00BC5686" w:rsidRPr="00BC5686">
        <w:rPr>
          <w:b/>
          <w:bCs/>
          <w:sz w:val="22"/>
          <w:szCs w:val="22"/>
        </w:rPr>
        <w:t>Cancellation</w:t>
      </w:r>
    </w:p>
    <w:p w14:paraId="23DA9B83" w14:textId="77777777" w:rsidR="00A12B31" w:rsidRDefault="00A12B31" w:rsidP="00A13352">
      <w:pPr>
        <w:pStyle w:val="Default"/>
        <w:rPr>
          <w:b/>
          <w:color w:val="auto"/>
          <w:sz w:val="22"/>
          <w:szCs w:val="22"/>
        </w:rPr>
      </w:pPr>
    </w:p>
    <w:p w14:paraId="148CA831" w14:textId="2C6C607B" w:rsidR="00A12B31" w:rsidRDefault="00A12B31" w:rsidP="00A13352">
      <w:pPr>
        <w:pStyle w:val="Default"/>
        <w:numPr>
          <w:ilvl w:val="0"/>
          <w:numId w:val="1"/>
        </w:numPr>
        <w:rPr>
          <w:color w:val="auto"/>
          <w:sz w:val="22"/>
          <w:szCs w:val="22"/>
        </w:rPr>
      </w:pPr>
      <w:r w:rsidRPr="00A12B31">
        <w:rPr>
          <w:color w:val="auto"/>
          <w:sz w:val="22"/>
          <w:szCs w:val="22"/>
        </w:rPr>
        <w:t xml:space="preserve">Classes need to be viable in order to run. </w:t>
      </w:r>
      <w:r>
        <w:rPr>
          <w:color w:val="auto"/>
          <w:sz w:val="22"/>
          <w:szCs w:val="22"/>
        </w:rPr>
        <w:t xml:space="preserve"> </w:t>
      </w:r>
      <w:r w:rsidRPr="00A12B31">
        <w:rPr>
          <w:color w:val="auto"/>
          <w:sz w:val="22"/>
          <w:szCs w:val="22"/>
        </w:rPr>
        <w:t xml:space="preserve">If </w:t>
      </w:r>
      <w:r w:rsidR="007E5FC4">
        <w:rPr>
          <w:color w:val="auto"/>
          <w:sz w:val="22"/>
          <w:szCs w:val="22"/>
        </w:rPr>
        <w:t xml:space="preserve">too few </w:t>
      </w:r>
      <w:r w:rsidRPr="00A12B31">
        <w:rPr>
          <w:color w:val="auto"/>
          <w:sz w:val="22"/>
          <w:szCs w:val="22"/>
        </w:rPr>
        <w:t>students</w:t>
      </w:r>
      <w:r>
        <w:rPr>
          <w:color w:val="auto"/>
          <w:sz w:val="22"/>
          <w:szCs w:val="22"/>
        </w:rPr>
        <w:t xml:space="preserve"> enrol</w:t>
      </w:r>
      <w:r w:rsidRPr="00A12B31">
        <w:rPr>
          <w:color w:val="auto"/>
          <w:sz w:val="22"/>
          <w:szCs w:val="22"/>
        </w:rPr>
        <w:t xml:space="preserve">, </w:t>
      </w:r>
      <w:r w:rsidR="000F2C6E">
        <w:rPr>
          <w:color w:val="auto"/>
          <w:sz w:val="22"/>
          <w:szCs w:val="22"/>
        </w:rPr>
        <w:t xml:space="preserve">and the College has to cancel a course, every effort will be made to provide a suitable alternative, otherwise </w:t>
      </w:r>
      <w:r w:rsidRPr="00A12B31">
        <w:rPr>
          <w:color w:val="auto"/>
          <w:sz w:val="22"/>
          <w:szCs w:val="22"/>
        </w:rPr>
        <w:t xml:space="preserve">a full refund will be </w:t>
      </w:r>
      <w:r>
        <w:rPr>
          <w:color w:val="auto"/>
          <w:sz w:val="22"/>
          <w:szCs w:val="22"/>
        </w:rPr>
        <w:t>made to those students who have paid.</w:t>
      </w:r>
    </w:p>
    <w:p w14:paraId="731D0ABB" w14:textId="77777777" w:rsidR="000F2C6E" w:rsidRDefault="000F2C6E" w:rsidP="000F2C6E">
      <w:pPr>
        <w:pStyle w:val="Default"/>
        <w:ind w:left="720"/>
        <w:rPr>
          <w:color w:val="auto"/>
          <w:sz w:val="22"/>
          <w:szCs w:val="22"/>
        </w:rPr>
      </w:pPr>
    </w:p>
    <w:p w14:paraId="3C31AB35" w14:textId="77777777" w:rsidR="000F2C6E" w:rsidRPr="00A12B31" w:rsidRDefault="000F2C6E" w:rsidP="00A13352">
      <w:pPr>
        <w:pStyle w:val="Default"/>
        <w:numPr>
          <w:ilvl w:val="0"/>
          <w:numId w:val="1"/>
        </w:numPr>
        <w:rPr>
          <w:color w:val="auto"/>
          <w:sz w:val="22"/>
          <w:szCs w:val="22"/>
        </w:rPr>
      </w:pPr>
      <w:r>
        <w:rPr>
          <w:color w:val="auto"/>
          <w:sz w:val="22"/>
          <w:szCs w:val="22"/>
        </w:rPr>
        <w:t>If the College has found it necessary to reschedule a course to a different time, day or site and this no longer suits the student, a full refund will be made to those students who have paid.</w:t>
      </w:r>
    </w:p>
    <w:p w14:paraId="5881F315" w14:textId="77777777" w:rsidR="00BC5686" w:rsidRPr="00BC5686" w:rsidRDefault="00BC5686" w:rsidP="00A13352">
      <w:pPr>
        <w:pStyle w:val="Default"/>
        <w:rPr>
          <w:color w:val="auto"/>
          <w:sz w:val="22"/>
          <w:szCs w:val="22"/>
        </w:rPr>
      </w:pPr>
    </w:p>
    <w:p w14:paraId="0C575CE0" w14:textId="77777777" w:rsidR="00BC5686" w:rsidRPr="00BC5686" w:rsidRDefault="00247A95" w:rsidP="00A13352">
      <w:pPr>
        <w:pStyle w:val="Default"/>
        <w:rPr>
          <w:color w:val="auto"/>
          <w:sz w:val="22"/>
          <w:szCs w:val="22"/>
        </w:rPr>
      </w:pPr>
      <w:r>
        <w:rPr>
          <w:b/>
          <w:color w:val="auto"/>
          <w:sz w:val="22"/>
          <w:szCs w:val="22"/>
        </w:rPr>
        <w:t>3</w:t>
      </w:r>
      <w:r>
        <w:rPr>
          <w:b/>
          <w:color w:val="auto"/>
          <w:sz w:val="22"/>
          <w:szCs w:val="22"/>
        </w:rPr>
        <w:tab/>
      </w:r>
      <w:r w:rsidR="00BC5686" w:rsidRPr="00A12B31">
        <w:rPr>
          <w:b/>
          <w:color w:val="auto"/>
          <w:sz w:val="22"/>
          <w:szCs w:val="22"/>
        </w:rPr>
        <w:t>Withdrawal</w:t>
      </w:r>
    </w:p>
    <w:p w14:paraId="0E92B49A" w14:textId="77777777" w:rsidR="00BC5686" w:rsidRDefault="00BC5686" w:rsidP="00A13352">
      <w:pPr>
        <w:pStyle w:val="Default"/>
        <w:rPr>
          <w:color w:val="auto"/>
          <w:sz w:val="22"/>
          <w:szCs w:val="22"/>
        </w:rPr>
      </w:pPr>
    </w:p>
    <w:p w14:paraId="1560728C" w14:textId="7B0A3DFB" w:rsidR="551F524B" w:rsidRDefault="551F524B" w:rsidP="70739A67">
      <w:pPr>
        <w:pStyle w:val="Default"/>
        <w:rPr>
          <w:color w:val="auto"/>
          <w:sz w:val="22"/>
          <w:szCs w:val="22"/>
        </w:rPr>
      </w:pPr>
      <w:r w:rsidRPr="70739A67">
        <w:rPr>
          <w:color w:val="auto"/>
          <w:sz w:val="22"/>
          <w:szCs w:val="22"/>
        </w:rPr>
        <w:t>The level of refund will depend on type of enrolment and the duration of the teaching of the course prior to the withdrawal of the student.  If fees are eligible for a proportionate refund as outlined below, and the student has not paid enough to cover this, the outstanding balance will remain payable.  This is also true for any additional kit purchased on behalf of the student by the College that the student retains for their own use.</w:t>
      </w:r>
    </w:p>
    <w:p w14:paraId="36EA84CC" w14:textId="6BC5CDE6" w:rsidR="70739A67" w:rsidRDefault="70739A67" w:rsidP="70739A67">
      <w:pPr>
        <w:pStyle w:val="Default"/>
        <w:rPr>
          <w:b/>
          <w:bCs/>
          <w:color w:val="auto"/>
          <w:sz w:val="22"/>
          <w:szCs w:val="22"/>
        </w:rPr>
      </w:pPr>
    </w:p>
    <w:p w14:paraId="0A2C4182" w14:textId="44392BA1" w:rsidR="29E0A75D" w:rsidRDefault="29E0A75D" w:rsidP="70739A67">
      <w:pPr>
        <w:pStyle w:val="Default"/>
        <w:numPr>
          <w:ilvl w:val="0"/>
          <w:numId w:val="2"/>
        </w:numPr>
        <w:rPr>
          <w:color w:val="auto"/>
          <w:sz w:val="22"/>
          <w:szCs w:val="22"/>
        </w:rPr>
      </w:pPr>
      <w:r w:rsidRPr="70739A67">
        <w:rPr>
          <w:b/>
          <w:bCs/>
          <w:sz w:val="22"/>
          <w:szCs w:val="22"/>
        </w:rPr>
        <w:t>Enrolments online or via telephone</w:t>
      </w:r>
      <w:r w:rsidRPr="70739A67">
        <w:rPr>
          <w:sz w:val="22"/>
          <w:szCs w:val="22"/>
        </w:rPr>
        <w:t xml:space="preserve"> - The College fully complies with the Consumer Contracts (Information, Cancellation and Additional Charges) </w:t>
      </w:r>
      <w:r w:rsidRPr="70739A67">
        <w:rPr>
          <w:color w:val="auto"/>
          <w:sz w:val="22"/>
          <w:szCs w:val="22"/>
        </w:rPr>
        <w:t xml:space="preserve">Regulations 2013.  </w:t>
      </w:r>
      <w:r w:rsidRPr="70739A67">
        <w:rPr>
          <w:sz w:val="22"/>
          <w:szCs w:val="22"/>
        </w:rPr>
        <w:t>For enrolments that are wholly completed on-line or via telephone the distance selling regulations apply, whereby the student has a 14-day  period within which they can withdraw from the course.  T</w:t>
      </w:r>
      <w:r w:rsidRPr="70739A67">
        <w:rPr>
          <w:color w:val="auto"/>
          <w:sz w:val="22"/>
          <w:szCs w:val="22"/>
        </w:rPr>
        <w:t xml:space="preserve">he student is eligible to receive a full refund of any fees paid, if they withdraw before the course has started </w:t>
      </w:r>
      <w:r w:rsidRPr="70739A67">
        <w:rPr>
          <w:b/>
          <w:bCs/>
          <w:color w:val="auto"/>
          <w:sz w:val="22"/>
          <w:szCs w:val="22"/>
        </w:rPr>
        <w:t>and</w:t>
      </w:r>
      <w:r w:rsidRPr="70739A67">
        <w:rPr>
          <w:color w:val="auto"/>
          <w:sz w:val="22"/>
          <w:szCs w:val="22"/>
        </w:rPr>
        <w:t xml:space="preserve"> this is within 14 days of the initial enrolment.</w:t>
      </w:r>
    </w:p>
    <w:p w14:paraId="54410FEE" w14:textId="5F0877C8" w:rsidR="70739A67" w:rsidRDefault="70739A67" w:rsidP="70739A67">
      <w:pPr>
        <w:pStyle w:val="Default"/>
        <w:ind w:left="360"/>
        <w:rPr>
          <w:color w:val="auto"/>
          <w:sz w:val="22"/>
          <w:szCs w:val="22"/>
        </w:rPr>
      </w:pPr>
    </w:p>
    <w:p w14:paraId="00F222A0" w14:textId="1AA5A0FE" w:rsidR="3225DD1B" w:rsidRDefault="3225DD1B" w:rsidP="70739A67">
      <w:pPr>
        <w:pStyle w:val="Default"/>
        <w:ind w:left="720"/>
        <w:rPr>
          <w:color w:val="auto"/>
          <w:sz w:val="22"/>
          <w:szCs w:val="22"/>
        </w:rPr>
      </w:pPr>
      <w:r w:rsidRPr="70739A67">
        <w:rPr>
          <w:color w:val="auto"/>
          <w:sz w:val="22"/>
          <w:szCs w:val="22"/>
        </w:rPr>
        <w:t>If a student withdraws after the course has started but within the 14-day cancellation period, the refund will be adjusted to reflect the proportion of the course delivered at the point of withdrawal.</w:t>
      </w:r>
    </w:p>
    <w:p w14:paraId="316213DD" w14:textId="3AA7F02F" w:rsidR="70739A67" w:rsidRDefault="70739A67" w:rsidP="70739A67">
      <w:pPr>
        <w:pStyle w:val="Default"/>
        <w:ind w:left="720"/>
        <w:rPr>
          <w:color w:val="auto"/>
          <w:sz w:val="22"/>
          <w:szCs w:val="22"/>
        </w:rPr>
      </w:pPr>
    </w:p>
    <w:p w14:paraId="5D142052" w14:textId="11170F64" w:rsidR="3225DD1B" w:rsidRDefault="3225DD1B" w:rsidP="70739A67">
      <w:pPr>
        <w:pStyle w:val="Default"/>
        <w:ind w:left="720"/>
        <w:rPr>
          <w:color w:val="auto"/>
          <w:sz w:val="22"/>
          <w:szCs w:val="22"/>
        </w:rPr>
      </w:pPr>
      <w:r w:rsidRPr="70739A67">
        <w:rPr>
          <w:color w:val="auto"/>
          <w:sz w:val="22"/>
          <w:szCs w:val="22"/>
        </w:rPr>
        <w:t>Once the 14-day cancellation period has elapsed the College will revert to its standard refund and fee recovery policies as set out below</w:t>
      </w:r>
      <w:r w:rsidR="00627F0E">
        <w:rPr>
          <w:color w:val="auto"/>
          <w:sz w:val="22"/>
          <w:szCs w:val="22"/>
        </w:rPr>
        <w:t>:</w:t>
      </w:r>
    </w:p>
    <w:p w14:paraId="294C84D8" w14:textId="2FFCDEC7" w:rsidR="70739A67" w:rsidRDefault="70739A67" w:rsidP="70739A67">
      <w:pPr>
        <w:pStyle w:val="Default"/>
        <w:ind w:left="360"/>
        <w:rPr>
          <w:b/>
          <w:bCs/>
          <w:color w:val="auto"/>
          <w:sz w:val="22"/>
          <w:szCs w:val="22"/>
        </w:rPr>
      </w:pPr>
    </w:p>
    <w:p w14:paraId="051B3995" w14:textId="0300BD7D" w:rsidR="00A13352" w:rsidRDefault="00A13352" w:rsidP="70739A67">
      <w:pPr>
        <w:pStyle w:val="Default"/>
        <w:numPr>
          <w:ilvl w:val="0"/>
          <w:numId w:val="2"/>
        </w:numPr>
        <w:rPr>
          <w:color w:val="auto"/>
          <w:sz w:val="22"/>
          <w:szCs w:val="22"/>
        </w:rPr>
      </w:pPr>
      <w:r w:rsidRPr="70739A67">
        <w:rPr>
          <w:b/>
          <w:bCs/>
          <w:color w:val="auto"/>
          <w:sz w:val="22"/>
          <w:szCs w:val="22"/>
        </w:rPr>
        <w:t>Withdrawal b</w:t>
      </w:r>
      <w:r w:rsidR="00A12B31" w:rsidRPr="70739A67">
        <w:rPr>
          <w:b/>
          <w:bCs/>
          <w:color w:val="auto"/>
          <w:sz w:val="22"/>
          <w:szCs w:val="22"/>
        </w:rPr>
        <w:t>efore the course starts</w:t>
      </w:r>
      <w:r w:rsidR="00A12B31" w:rsidRPr="70739A67">
        <w:rPr>
          <w:color w:val="auto"/>
          <w:sz w:val="22"/>
          <w:szCs w:val="22"/>
        </w:rPr>
        <w:t xml:space="preserve"> - </w:t>
      </w:r>
      <w:r w:rsidR="2D44E2F7" w:rsidRPr="70739A67">
        <w:rPr>
          <w:color w:val="auto"/>
          <w:sz w:val="22"/>
          <w:szCs w:val="22"/>
        </w:rPr>
        <w:t>i</w:t>
      </w:r>
      <w:r w:rsidRPr="70739A67">
        <w:rPr>
          <w:color w:val="auto"/>
          <w:sz w:val="22"/>
          <w:szCs w:val="22"/>
        </w:rPr>
        <w:t>f any payment has been received from the student</w:t>
      </w:r>
      <w:r w:rsidR="51E3CCFB" w:rsidRPr="70739A67">
        <w:rPr>
          <w:color w:val="auto"/>
          <w:sz w:val="22"/>
          <w:szCs w:val="22"/>
        </w:rPr>
        <w:t xml:space="preserve"> before their course has started</w:t>
      </w:r>
      <w:r w:rsidR="749C43CC" w:rsidRPr="70739A67">
        <w:rPr>
          <w:color w:val="auto"/>
          <w:sz w:val="22"/>
          <w:szCs w:val="22"/>
        </w:rPr>
        <w:t xml:space="preserve"> (with the exception of specialist short courses as below)</w:t>
      </w:r>
      <w:r w:rsidRPr="70739A67">
        <w:rPr>
          <w:color w:val="auto"/>
          <w:sz w:val="22"/>
          <w:szCs w:val="22"/>
        </w:rPr>
        <w:t>, the College will refund t</w:t>
      </w:r>
      <w:r w:rsidR="3FF4AB72" w:rsidRPr="70739A67">
        <w:rPr>
          <w:color w:val="auto"/>
          <w:sz w:val="22"/>
          <w:szCs w:val="22"/>
        </w:rPr>
        <w:t>his in full</w:t>
      </w:r>
      <w:r w:rsidRPr="70739A67">
        <w:rPr>
          <w:color w:val="auto"/>
          <w:sz w:val="22"/>
          <w:szCs w:val="22"/>
        </w:rPr>
        <w:t>.</w:t>
      </w:r>
      <w:r w:rsidR="715949DB" w:rsidRPr="70739A67">
        <w:rPr>
          <w:color w:val="auto"/>
          <w:sz w:val="22"/>
          <w:szCs w:val="22"/>
        </w:rPr>
        <w:t xml:space="preserve">  </w:t>
      </w:r>
    </w:p>
    <w:p w14:paraId="50028E67" w14:textId="1AFE7A9E" w:rsidR="00A13352" w:rsidRDefault="00A13352" w:rsidP="70739A67">
      <w:pPr>
        <w:pStyle w:val="Default"/>
        <w:ind w:left="360"/>
        <w:rPr>
          <w:color w:val="auto"/>
          <w:sz w:val="22"/>
          <w:szCs w:val="22"/>
        </w:rPr>
      </w:pPr>
    </w:p>
    <w:p w14:paraId="4EE87720" w14:textId="7ED1708E" w:rsidR="00A13352" w:rsidRDefault="52F10B99" w:rsidP="70739A67">
      <w:pPr>
        <w:pStyle w:val="Default"/>
        <w:numPr>
          <w:ilvl w:val="0"/>
          <w:numId w:val="2"/>
        </w:numPr>
        <w:rPr>
          <w:color w:val="auto"/>
          <w:sz w:val="22"/>
          <w:szCs w:val="22"/>
        </w:rPr>
      </w:pPr>
      <w:r w:rsidRPr="70739A67">
        <w:rPr>
          <w:b/>
          <w:bCs/>
          <w:color w:val="auto"/>
          <w:sz w:val="22"/>
          <w:szCs w:val="22"/>
        </w:rPr>
        <w:t xml:space="preserve">Withdrawal from specialist </w:t>
      </w:r>
      <w:r w:rsidR="26EC276E" w:rsidRPr="70739A67">
        <w:rPr>
          <w:b/>
          <w:bCs/>
          <w:color w:val="auto"/>
          <w:sz w:val="22"/>
          <w:szCs w:val="22"/>
        </w:rPr>
        <w:t xml:space="preserve">and short courses of up to 1 term </w:t>
      </w:r>
      <w:r w:rsidR="4D8056E8" w:rsidRPr="70739A67">
        <w:rPr>
          <w:b/>
          <w:bCs/>
          <w:color w:val="auto"/>
          <w:sz w:val="22"/>
          <w:szCs w:val="22"/>
        </w:rPr>
        <w:t xml:space="preserve">– </w:t>
      </w:r>
      <w:r w:rsidR="4D8056E8" w:rsidRPr="70739A67">
        <w:rPr>
          <w:color w:val="auto"/>
          <w:sz w:val="22"/>
          <w:szCs w:val="22"/>
        </w:rPr>
        <w:t xml:space="preserve">no refund will be given if a student withdraws from </w:t>
      </w:r>
      <w:r w:rsidR="2E890E7B" w:rsidRPr="70739A67">
        <w:rPr>
          <w:color w:val="auto"/>
          <w:sz w:val="22"/>
          <w:szCs w:val="22"/>
        </w:rPr>
        <w:t>specific special</w:t>
      </w:r>
      <w:r w:rsidR="5441CC63" w:rsidRPr="70739A67">
        <w:rPr>
          <w:color w:val="auto"/>
          <w:sz w:val="22"/>
          <w:szCs w:val="22"/>
        </w:rPr>
        <w:t>ist</w:t>
      </w:r>
      <w:r w:rsidR="2E890E7B" w:rsidRPr="70739A67">
        <w:rPr>
          <w:color w:val="auto"/>
          <w:sz w:val="22"/>
          <w:szCs w:val="22"/>
        </w:rPr>
        <w:t xml:space="preserve"> </w:t>
      </w:r>
      <w:r w:rsidR="715949DB" w:rsidRPr="70739A67">
        <w:rPr>
          <w:color w:val="auto"/>
          <w:sz w:val="22"/>
          <w:szCs w:val="22"/>
        </w:rPr>
        <w:t xml:space="preserve">courses </w:t>
      </w:r>
      <w:r w:rsidR="3CB81E38" w:rsidRPr="70739A67">
        <w:rPr>
          <w:color w:val="auto"/>
          <w:sz w:val="22"/>
          <w:szCs w:val="22"/>
        </w:rPr>
        <w:t xml:space="preserve">or </w:t>
      </w:r>
      <w:r w:rsidR="1316590B" w:rsidRPr="70739A67">
        <w:rPr>
          <w:color w:val="auto"/>
          <w:sz w:val="22"/>
          <w:szCs w:val="22"/>
        </w:rPr>
        <w:t>short course</w:t>
      </w:r>
      <w:r w:rsidR="50A5B732" w:rsidRPr="70739A67">
        <w:rPr>
          <w:color w:val="auto"/>
          <w:sz w:val="22"/>
          <w:szCs w:val="22"/>
        </w:rPr>
        <w:t>s</w:t>
      </w:r>
      <w:r w:rsidR="1316590B" w:rsidRPr="70739A67">
        <w:rPr>
          <w:color w:val="auto"/>
          <w:sz w:val="22"/>
          <w:szCs w:val="22"/>
        </w:rPr>
        <w:t xml:space="preserve"> of up to 1 term</w:t>
      </w:r>
      <w:r w:rsidR="3E0EFCC8" w:rsidRPr="70739A67">
        <w:rPr>
          <w:color w:val="auto"/>
          <w:sz w:val="22"/>
          <w:szCs w:val="22"/>
        </w:rPr>
        <w:t>.</w:t>
      </w:r>
      <w:r w:rsidR="1316590B" w:rsidRPr="70739A67">
        <w:rPr>
          <w:color w:val="auto"/>
          <w:sz w:val="22"/>
          <w:szCs w:val="22"/>
        </w:rPr>
        <w:t xml:space="preserve"> </w:t>
      </w:r>
      <w:r w:rsidR="4AE291E5" w:rsidRPr="70739A67">
        <w:rPr>
          <w:color w:val="auto"/>
          <w:sz w:val="22"/>
          <w:szCs w:val="22"/>
        </w:rPr>
        <w:t xml:space="preserve">This is to </w:t>
      </w:r>
      <w:r w:rsidR="715949DB" w:rsidRPr="70739A67">
        <w:rPr>
          <w:color w:val="auto"/>
          <w:sz w:val="22"/>
          <w:szCs w:val="22"/>
        </w:rPr>
        <w:t>ensure that the course can run for all students.</w:t>
      </w:r>
    </w:p>
    <w:p w14:paraId="3CE7E529" w14:textId="66DFC050" w:rsidR="70739A67" w:rsidRDefault="70739A67" w:rsidP="70739A67">
      <w:pPr>
        <w:pStyle w:val="Default"/>
        <w:ind w:left="360"/>
        <w:rPr>
          <w:color w:val="auto"/>
          <w:sz w:val="22"/>
          <w:szCs w:val="22"/>
        </w:rPr>
      </w:pPr>
    </w:p>
    <w:p w14:paraId="6B26F541" w14:textId="1DE88C95" w:rsidR="00A13352" w:rsidRPr="00A13352" w:rsidRDefault="00A13352" w:rsidP="70739A67">
      <w:pPr>
        <w:pStyle w:val="Default"/>
        <w:numPr>
          <w:ilvl w:val="0"/>
          <w:numId w:val="2"/>
        </w:numPr>
        <w:rPr>
          <w:b/>
          <w:bCs/>
          <w:color w:val="auto"/>
          <w:sz w:val="22"/>
          <w:szCs w:val="22"/>
        </w:rPr>
      </w:pPr>
      <w:r w:rsidRPr="70739A67">
        <w:rPr>
          <w:b/>
          <w:bCs/>
          <w:color w:val="auto"/>
          <w:sz w:val="22"/>
          <w:szCs w:val="22"/>
        </w:rPr>
        <w:t xml:space="preserve">Withdrawal </w:t>
      </w:r>
      <w:r w:rsidR="5573D6A3" w:rsidRPr="70739A67">
        <w:rPr>
          <w:b/>
          <w:bCs/>
          <w:color w:val="auto"/>
          <w:sz w:val="22"/>
          <w:szCs w:val="22"/>
        </w:rPr>
        <w:t>after</w:t>
      </w:r>
      <w:r w:rsidRPr="70739A67">
        <w:rPr>
          <w:b/>
          <w:bCs/>
          <w:color w:val="auto"/>
          <w:sz w:val="22"/>
          <w:szCs w:val="22"/>
        </w:rPr>
        <w:t xml:space="preserve"> course commencement</w:t>
      </w:r>
      <w:r w:rsidRPr="70739A67">
        <w:rPr>
          <w:color w:val="auto"/>
          <w:sz w:val="22"/>
          <w:szCs w:val="22"/>
        </w:rPr>
        <w:t xml:space="preserve"> – </w:t>
      </w:r>
      <w:r w:rsidR="62AE5D9B" w:rsidRPr="70739A67">
        <w:rPr>
          <w:color w:val="auto"/>
          <w:sz w:val="22"/>
          <w:szCs w:val="22"/>
        </w:rPr>
        <w:t xml:space="preserve">the student will be required to pay </w:t>
      </w:r>
      <w:r w:rsidR="00C101C1">
        <w:rPr>
          <w:color w:val="auto"/>
          <w:sz w:val="22"/>
          <w:szCs w:val="22"/>
        </w:rPr>
        <w:t xml:space="preserve">a </w:t>
      </w:r>
      <w:r w:rsidR="62AE5D9B" w:rsidRPr="70739A67">
        <w:rPr>
          <w:color w:val="auto"/>
          <w:sz w:val="22"/>
          <w:szCs w:val="22"/>
        </w:rPr>
        <w:t xml:space="preserve">course fee </w:t>
      </w:r>
      <w:r w:rsidR="00C101C1">
        <w:rPr>
          <w:color w:val="auto"/>
          <w:sz w:val="22"/>
          <w:szCs w:val="22"/>
        </w:rPr>
        <w:t xml:space="preserve">which is </w:t>
      </w:r>
      <w:r w:rsidR="62AE5D9B" w:rsidRPr="70739A67">
        <w:rPr>
          <w:color w:val="auto"/>
          <w:sz w:val="22"/>
          <w:szCs w:val="22"/>
        </w:rPr>
        <w:t>directly proportionate to the amount of teaching that has taken place prior to the student’s withdraw</w:t>
      </w:r>
      <w:r w:rsidR="11DE787A" w:rsidRPr="70739A67">
        <w:rPr>
          <w:color w:val="auto"/>
          <w:sz w:val="22"/>
          <w:szCs w:val="22"/>
        </w:rPr>
        <w:t>al</w:t>
      </w:r>
      <w:r w:rsidR="491A954A" w:rsidRPr="70739A67">
        <w:rPr>
          <w:color w:val="auto"/>
          <w:sz w:val="22"/>
          <w:szCs w:val="22"/>
        </w:rPr>
        <w:t xml:space="preserve">, as calculated by the </w:t>
      </w:r>
      <w:r w:rsidR="08AFFF75" w:rsidRPr="70739A67">
        <w:rPr>
          <w:color w:val="auto"/>
          <w:sz w:val="22"/>
          <w:szCs w:val="22"/>
        </w:rPr>
        <w:t>C</w:t>
      </w:r>
      <w:r w:rsidR="491A954A" w:rsidRPr="70739A67">
        <w:rPr>
          <w:color w:val="auto"/>
          <w:sz w:val="22"/>
          <w:szCs w:val="22"/>
        </w:rPr>
        <w:t xml:space="preserve">ourse </w:t>
      </w:r>
      <w:r w:rsidR="6B8C0CCE" w:rsidRPr="70739A67">
        <w:rPr>
          <w:color w:val="auto"/>
          <w:sz w:val="22"/>
          <w:szCs w:val="22"/>
        </w:rPr>
        <w:t>L</w:t>
      </w:r>
      <w:r w:rsidR="46D80BE8" w:rsidRPr="70739A67">
        <w:rPr>
          <w:color w:val="auto"/>
          <w:sz w:val="22"/>
          <w:szCs w:val="22"/>
        </w:rPr>
        <w:t>e</w:t>
      </w:r>
      <w:r w:rsidR="22669A21" w:rsidRPr="70739A67">
        <w:rPr>
          <w:color w:val="auto"/>
          <w:sz w:val="22"/>
          <w:szCs w:val="22"/>
        </w:rPr>
        <w:t>a</w:t>
      </w:r>
      <w:r w:rsidR="46D80BE8" w:rsidRPr="70739A67">
        <w:rPr>
          <w:color w:val="auto"/>
          <w:sz w:val="22"/>
          <w:szCs w:val="22"/>
        </w:rPr>
        <w:t xml:space="preserve">der </w:t>
      </w:r>
      <w:r w:rsidR="491A954A" w:rsidRPr="70739A67">
        <w:rPr>
          <w:color w:val="auto"/>
          <w:sz w:val="22"/>
          <w:szCs w:val="22"/>
        </w:rPr>
        <w:t>and approved by the Assistant Principal</w:t>
      </w:r>
      <w:r w:rsidR="11DE787A" w:rsidRPr="70739A67">
        <w:rPr>
          <w:color w:val="auto"/>
          <w:sz w:val="22"/>
          <w:szCs w:val="22"/>
        </w:rPr>
        <w:t xml:space="preserve">.  If a student has already paid the College more than </w:t>
      </w:r>
      <w:r w:rsidR="5F68245E" w:rsidRPr="70739A67">
        <w:rPr>
          <w:color w:val="auto"/>
          <w:sz w:val="22"/>
          <w:szCs w:val="22"/>
        </w:rPr>
        <w:t xml:space="preserve">the </w:t>
      </w:r>
      <w:r w:rsidR="11DE787A" w:rsidRPr="70739A67">
        <w:rPr>
          <w:color w:val="auto"/>
          <w:sz w:val="22"/>
          <w:szCs w:val="22"/>
        </w:rPr>
        <w:t xml:space="preserve"> calculated</w:t>
      </w:r>
      <w:r w:rsidR="6CE92E9C" w:rsidRPr="70739A67">
        <w:rPr>
          <w:color w:val="auto"/>
          <w:sz w:val="22"/>
          <w:szCs w:val="22"/>
        </w:rPr>
        <w:t xml:space="preserve"> amount</w:t>
      </w:r>
      <w:r w:rsidR="11DE787A" w:rsidRPr="70739A67">
        <w:rPr>
          <w:color w:val="auto"/>
          <w:sz w:val="22"/>
          <w:szCs w:val="22"/>
        </w:rPr>
        <w:t>, the College will reimburse the difference to the student.</w:t>
      </w:r>
    </w:p>
    <w:p w14:paraId="0172CF92" w14:textId="4C6B5F7B" w:rsidR="00BC5686" w:rsidRDefault="00BC5686" w:rsidP="70739A67">
      <w:pPr>
        <w:pStyle w:val="Default"/>
        <w:ind w:left="360"/>
        <w:rPr>
          <w:color w:val="auto"/>
          <w:sz w:val="22"/>
          <w:szCs w:val="22"/>
        </w:rPr>
      </w:pPr>
    </w:p>
    <w:p w14:paraId="2C91CEA2" w14:textId="00F2225A" w:rsidR="00247A95" w:rsidRPr="00BC5686" w:rsidRDefault="00247A95" w:rsidP="00247A95">
      <w:pPr>
        <w:pStyle w:val="Default"/>
        <w:rPr>
          <w:color w:val="auto"/>
          <w:sz w:val="22"/>
          <w:szCs w:val="22"/>
        </w:rPr>
      </w:pPr>
      <w:r w:rsidRPr="70739A67">
        <w:rPr>
          <w:color w:val="auto"/>
          <w:sz w:val="22"/>
          <w:szCs w:val="22"/>
        </w:rPr>
        <w:lastRenderedPageBreak/>
        <w:t>All withdrawals should be notified in writing to</w:t>
      </w:r>
      <w:r w:rsidR="00F62833" w:rsidRPr="70739A67">
        <w:rPr>
          <w:color w:val="auto"/>
          <w:sz w:val="22"/>
          <w:szCs w:val="22"/>
        </w:rPr>
        <w:t xml:space="preserve"> the Course Leader</w:t>
      </w:r>
      <w:r w:rsidRPr="70739A67">
        <w:rPr>
          <w:color w:val="auto"/>
          <w:sz w:val="22"/>
          <w:szCs w:val="22"/>
        </w:rPr>
        <w:t xml:space="preserve">. The effective date for calculation of </w:t>
      </w:r>
      <w:r w:rsidR="00627F0E">
        <w:rPr>
          <w:color w:val="auto"/>
          <w:sz w:val="22"/>
          <w:szCs w:val="22"/>
        </w:rPr>
        <w:t>a</w:t>
      </w:r>
      <w:r w:rsidRPr="70739A67">
        <w:rPr>
          <w:color w:val="auto"/>
          <w:sz w:val="22"/>
          <w:szCs w:val="22"/>
        </w:rPr>
        <w:t xml:space="preserve"> refund is the date of receipt by</w:t>
      </w:r>
      <w:bookmarkStart w:id="0" w:name="_GoBack"/>
      <w:bookmarkEnd w:id="0"/>
      <w:r w:rsidRPr="70739A67">
        <w:rPr>
          <w:color w:val="auto"/>
          <w:sz w:val="22"/>
          <w:szCs w:val="22"/>
        </w:rPr>
        <w:t xml:space="preserve"> the College</w:t>
      </w:r>
      <w:r w:rsidR="28D6DE51" w:rsidRPr="70739A67">
        <w:rPr>
          <w:color w:val="auto"/>
          <w:sz w:val="22"/>
          <w:szCs w:val="22"/>
        </w:rPr>
        <w:t xml:space="preserve"> of notice to </w:t>
      </w:r>
      <w:r w:rsidR="28D6DE51" w:rsidRPr="68A10363">
        <w:rPr>
          <w:color w:val="auto"/>
          <w:sz w:val="22"/>
          <w:szCs w:val="22"/>
        </w:rPr>
        <w:t>withdraw</w:t>
      </w:r>
      <w:r w:rsidRPr="68A10363">
        <w:rPr>
          <w:color w:val="auto"/>
          <w:sz w:val="22"/>
          <w:szCs w:val="22"/>
        </w:rPr>
        <w:t xml:space="preserve">. </w:t>
      </w:r>
    </w:p>
    <w:p w14:paraId="70B0F856" w14:textId="77777777" w:rsidR="00247A95" w:rsidRDefault="00247A95" w:rsidP="00A13352">
      <w:pPr>
        <w:pStyle w:val="Default"/>
        <w:rPr>
          <w:color w:val="auto"/>
          <w:sz w:val="22"/>
          <w:szCs w:val="22"/>
        </w:rPr>
      </w:pPr>
    </w:p>
    <w:p w14:paraId="5033FEA1" w14:textId="77777777" w:rsidR="00247A95" w:rsidRPr="00247A95" w:rsidRDefault="00247A95" w:rsidP="00A13352">
      <w:pPr>
        <w:pStyle w:val="Default"/>
        <w:rPr>
          <w:b/>
          <w:color w:val="auto"/>
          <w:sz w:val="22"/>
          <w:szCs w:val="22"/>
        </w:rPr>
      </w:pPr>
      <w:r>
        <w:rPr>
          <w:b/>
          <w:color w:val="auto"/>
          <w:sz w:val="22"/>
          <w:szCs w:val="22"/>
        </w:rPr>
        <w:t>4</w:t>
      </w:r>
      <w:r>
        <w:rPr>
          <w:b/>
          <w:color w:val="auto"/>
          <w:sz w:val="22"/>
          <w:szCs w:val="22"/>
        </w:rPr>
        <w:tab/>
      </w:r>
      <w:r w:rsidRPr="00247A95">
        <w:rPr>
          <w:b/>
          <w:color w:val="auto"/>
          <w:sz w:val="22"/>
          <w:szCs w:val="22"/>
        </w:rPr>
        <w:t>Other Absence</w:t>
      </w:r>
    </w:p>
    <w:p w14:paraId="75BC40A0" w14:textId="77777777" w:rsidR="00247A95" w:rsidRDefault="00247A95" w:rsidP="00A13352">
      <w:pPr>
        <w:pStyle w:val="Default"/>
        <w:rPr>
          <w:color w:val="auto"/>
          <w:sz w:val="22"/>
          <w:szCs w:val="22"/>
        </w:rPr>
      </w:pPr>
    </w:p>
    <w:p w14:paraId="520827AB" w14:textId="77777777" w:rsidR="00BC5686" w:rsidRPr="00BC5686" w:rsidRDefault="00247A95" w:rsidP="00247A95">
      <w:pPr>
        <w:pStyle w:val="Default"/>
        <w:numPr>
          <w:ilvl w:val="0"/>
          <w:numId w:val="4"/>
        </w:numPr>
        <w:rPr>
          <w:color w:val="auto"/>
          <w:sz w:val="22"/>
          <w:szCs w:val="22"/>
        </w:rPr>
      </w:pPr>
      <w:r w:rsidRPr="00247A95">
        <w:rPr>
          <w:color w:val="auto"/>
          <w:sz w:val="22"/>
          <w:szCs w:val="22"/>
        </w:rPr>
        <w:t xml:space="preserve">The College </w:t>
      </w:r>
      <w:r>
        <w:rPr>
          <w:color w:val="auto"/>
          <w:sz w:val="22"/>
          <w:szCs w:val="22"/>
        </w:rPr>
        <w:t>retains the right to use its discretion on the treatment of refunds in special circumstances, for example if a student becomes ill during the period of a course.  However, t</w:t>
      </w:r>
      <w:r w:rsidR="00BC5686" w:rsidRPr="00BC5686">
        <w:rPr>
          <w:color w:val="auto"/>
          <w:sz w:val="22"/>
          <w:szCs w:val="22"/>
        </w:rPr>
        <w:t xml:space="preserve">he </w:t>
      </w:r>
      <w:r>
        <w:rPr>
          <w:color w:val="auto"/>
          <w:sz w:val="22"/>
          <w:szCs w:val="22"/>
        </w:rPr>
        <w:t>C</w:t>
      </w:r>
      <w:r w:rsidR="00BC5686" w:rsidRPr="00BC5686">
        <w:rPr>
          <w:color w:val="auto"/>
          <w:sz w:val="22"/>
          <w:szCs w:val="22"/>
        </w:rPr>
        <w:t xml:space="preserve">ollege </w:t>
      </w:r>
      <w:r>
        <w:rPr>
          <w:color w:val="auto"/>
          <w:sz w:val="22"/>
          <w:szCs w:val="22"/>
        </w:rPr>
        <w:t xml:space="preserve">would not make </w:t>
      </w:r>
      <w:r w:rsidR="00BC5686" w:rsidRPr="00BC5686">
        <w:rPr>
          <w:color w:val="auto"/>
          <w:sz w:val="22"/>
          <w:szCs w:val="22"/>
        </w:rPr>
        <w:t xml:space="preserve">refunds for absence due to changes in work commitments, personal or financial circumstances or any other reasons for not being able to attend the course. </w:t>
      </w:r>
      <w:r>
        <w:rPr>
          <w:color w:val="auto"/>
          <w:sz w:val="22"/>
          <w:szCs w:val="22"/>
        </w:rPr>
        <w:t xml:space="preserve"> </w:t>
      </w:r>
      <w:r w:rsidR="00BC5686" w:rsidRPr="00BC5686">
        <w:rPr>
          <w:color w:val="auto"/>
          <w:sz w:val="22"/>
          <w:szCs w:val="22"/>
        </w:rPr>
        <w:t xml:space="preserve">Any outstanding fees in these circumstances will remain payable. </w:t>
      </w:r>
    </w:p>
    <w:p w14:paraId="1DE6BA8B" w14:textId="77777777" w:rsidR="00247A95" w:rsidRDefault="00247A95" w:rsidP="00A13352">
      <w:pPr>
        <w:pStyle w:val="Default"/>
        <w:rPr>
          <w:color w:val="auto"/>
          <w:sz w:val="22"/>
          <w:szCs w:val="22"/>
        </w:rPr>
      </w:pPr>
    </w:p>
    <w:p w14:paraId="378F1DCB" w14:textId="77777777" w:rsidR="00BC5686" w:rsidRPr="00BC5686" w:rsidRDefault="00BC5686" w:rsidP="00247A95">
      <w:pPr>
        <w:pStyle w:val="Default"/>
        <w:numPr>
          <w:ilvl w:val="0"/>
          <w:numId w:val="4"/>
        </w:numPr>
        <w:rPr>
          <w:color w:val="auto"/>
          <w:sz w:val="22"/>
          <w:szCs w:val="22"/>
        </w:rPr>
      </w:pPr>
      <w:r w:rsidRPr="00BC5686">
        <w:rPr>
          <w:color w:val="auto"/>
          <w:sz w:val="22"/>
          <w:szCs w:val="22"/>
        </w:rPr>
        <w:t xml:space="preserve">Where </w:t>
      </w:r>
      <w:r w:rsidR="00247A95">
        <w:rPr>
          <w:color w:val="auto"/>
          <w:sz w:val="22"/>
          <w:szCs w:val="22"/>
        </w:rPr>
        <w:t xml:space="preserve">a student </w:t>
      </w:r>
      <w:r w:rsidRPr="00BC5686">
        <w:rPr>
          <w:color w:val="auto"/>
          <w:sz w:val="22"/>
          <w:szCs w:val="22"/>
        </w:rPr>
        <w:t>fail</w:t>
      </w:r>
      <w:r w:rsidR="00247A95">
        <w:rPr>
          <w:color w:val="auto"/>
          <w:sz w:val="22"/>
          <w:szCs w:val="22"/>
        </w:rPr>
        <w:t>s</w:t>
      </w:r>
      <w:r w:rsidRPr="00BC5686">
        <w:rPr>
          <w:color w:val="auto"/>
          <w:sz w:val="22"/>
          <w:szCs w:val="22"/>
        </w:rPr>
        <w:t xml:space="preserve"> to adhere to College policies (attendance, behaviour, health and safety, discipline</w:t>
      </w:r>
      <w:r w:rsidR="00247A95">
        <w:rPr>
          <w:color w:val="auto"/>
          <w:sz w:val="22"/>
          <w:szCs w:val="22"/>
        </w:rPr>
        <w:t>,</w:t>
      </w:r>
      <w:r w:rsidRPr="00BC5686">
        <w:rPr>
          <w:color w:val="auto"/>
          <w:sz w:val="22"/>
          <w:szCs w:val="22"/>
        </w:rPr>
        <w:t xml:space="preserve"> etc) </w:t>
      </w:r>
      <w:r w:rsidR="00247A95">
        <w:rPr>
          <w:color w:val="auto"/>
          <w:sz w:val="22"/>
          <w:szCs w:val="22"/>
        </w:rPr>
        <w:t xml:space="preserve">and this </w:t>
      </w:r>
      <w:r w:rsidRPr="00BC5686">
        <w:rPr>
          <w:color w:val="auto"/>
          <w:sz w:val="22"/>
          <w:szCs w:val="22"/>
        </w:rPr>
        <w:t xml:space="preserve">results in the </w:t>
      </w:r>
      <w:r w:rsidR="00247A95">
        <w:rPr>
          <w:color w:val="auto"/>
          <w:sz w:val="22"/>
          <w:szCs w:val="22"/>
        </w:rPr>
        <w:t xml:space="preserve">College </w:t>
      </w:r>
      <w:r w:rsidRPr="00BC5686">
        <w:rPr>
          <w:color w:val="auto"/>
          <w:sz w:val="22"/>
          <w:szCs w:val="22"/>
        </w:rPr>
        <w:t>withdraw</w:t>
      </w:r>
      <w:r w:rsidR="00247A95">
        <w:rPr>
          <w:color w:val="auto"/>
          <w:sz w:val="22"/>
          <w:szCs w:val="22"/>
        </w:rPr>
        <w:t>ing</w:t>
      </w:r>
      <w:r w:rsidRPr="00BC5686">
        <w:rPr>
          <w:color w:val="auto"/>
          <w:sz w:val="22"/>
          <w:szCs w:val="22"/>
        </w:rPr>
        <w:t xml:space="preserve"> </w:t>
      </w:r>
      <w:r w:rsidR="00247A95">
        <w:rPr>
          <w:color w:val="auto"/>
          <w:sz w:val="22"/>
          <w:szCs w:val="22"/>
        </w:rPr>
        <w:t xml:space="preserve">or suspending the </w:t>
      </w:r>
      <w:r w:rsidRPr="00BC5686">
        <w:rPr>
          <w:color w:val="auto"/>
          <w:sz w:val="22"/>
          <w:szCs w:val="22"/>
        </w:rPr>
        <w:t xml:space="preserve">student, no refund will be given and any fees outstanding </w:t>
      </w:r>
      <w:r w:rsidR="00247A95">
        <w:rPr>
          <w:color w:val="auto"/>
          <w:sz w:val="22"/>
          <w:szCs w:val="22"/>
        </w:rPr>
        <w:t>would remain payable.</w:t>
      </w:r>
    </w:p>
    <w:p w14:paraId="0876D089" w14:textId="77777777" w:rsidR="00BC5686" w:rsidRPr="00BC5686" w:rsidRDefault="00BC5686" w:rsidP="00A13352">
      <w:pPr>
        <w:pStyle w:val="Default"/>
        <w:rPr>
          <w:color w:val="auto"/>
          <w:sz w:val="22"/>
          <w:szCs w:val="22"/>
        </w:rPr>
      </w:pPr>
    </w:p>
    <w:p w14:paraId="512ADECD" w14:textId="342AAFD8" w:rsidR="00F62833" w:rsidRDefault="00247A95" w:rsidP="00A13352">
      <w:pPr>
        <w:pStyle w:val="Default"/>
        <w:numPr>
          <w:ilvl w:val="0"/>
          <w:numId w:val="4"/>
        </w:numPr>
        <w:rPr>
          <w:color w:val="auto"/>
          <w:sz w:val="22"/>
          <w:szCs w:val="22"/>
        </w:rPr>
      </w:pPr>
      <w:r w:rsidRPr="00247A95">
        <w:rPr>
          <w:color w:val="auto"/>
          <w:sz w:val="22"/>
          <w:szCs w:val="22"/>
        </w:rPr>
        <w:t>If the student’s e</w:t>
      </w:r>
      <w:r w:rsidR="00BC5686" w:rsidRPr="00247A95">
        <w:rPr>
          <w:color w:val="auto"/>
          <w:sz w:val="22"/>
          <w:szCs w:val="22"/>
        </w:rPr>
        <w:t xml:space="preserve">mployer </w:t>
      </w:r>
      <w:r w:rsidRPr="00247A95">
        <w:rPr>
          <w:color w:val="auto"/>
          <w:sz w:val="22"/>
          <w:szCs w:val="22"/>
        </w:rPr>
        <w:t>or other sponsor has been invoiced for the fees payable, a refund may be due under Section 3 of this policy, if the invoice has been paid</w:t>
      </w:r>
      <w:r w:rsidR="00F62833">
        <w:rPr>
          <w:color w:val="auto"/>
          <w:sz w:val="22"/>
          <w:szCs w:val="22"/>
        </w:rPr>
        <w:t xml:space="preserve">.  Any refund would be returned to the customer </w:t>
      </w:r>
      <w:r w:rsidR="007E5FC4">
        <w:rPr>
          <w:color w:val="auto"/>
          <w:sz w:val="22"/>
          <w:szCs w:val="22"/>
        </w:rPr>
        <w:t xml:space="preserve">as </w:t>
      </w:r>
      <w:r w:rsidR="00F62833">
        <w:rPr>
          <w:color w:val="auto"/>
          <w:sz w:val="22"/>
          <w:szCs w:val="22"/>
        </w:rPr>
        <w:t>provided on the invoice.</w:t>
      </w:r>
      <w:r w:rsidR="00923B4D">
        <w:rPr>
          <w:color w:val="auto"/>
          <w:sz w:val="22"/>
          <w:szCs w:val="22"/>
        </w:rPr>
        <w:t xml:space="preserve">  </w:t>
      </w:r>
    </w:p>
    <w:p w14:paraId="74B23FCD" w14:textId="77777777" w:rsidR="00F62833" w:rsidRDefault="00F62833" w:rsidP="00F62833">
      <w:pPr>
        <w:pStyle w:val="Default"/>
        <w:ind w:left="720"/>
        <w:rPr>
          <w:color w:val="auto"/>
          <w:sz w:val="22"/>
          <w:szCs w:val="22"/>
        </w:rPr>
      </w:pPr>
    </w:p>
    <w:p w14:paraId="754699CD" w14:textId="77777777" w:rsidR="00BC5686" w:rsidRPr="00F62833" w:rsidRDefault="00BC5686" w:rsidP="00A13352">
      <w:pPr>
        <w:pStyle w:val="Default"/>
        <w:numPr>
          <w:ilvl w:val="0"/>
          <w:numId w:val="4"/>
        </w:numPr>
        <w:rPr>
          <w:color w:val="auto"/>
          <w:sz w:val="22"/>
          <w:szCs w:val="22"/>
        </w:rPr>
      </w:pPr>
      <w:r w:rsidRPr="00F62833">
        <w:rPr>
          <w:color w:val="auto"/>
          <w:sz w:val="22"/>
          <w:szCs w:val="22"/>
        </w:rPr>
        <w:t xml:space="preserve">If a student is dissatisfied with the course and the </w:t>
      </w:r>
      <w:r w:rsidR="00F62833">
        <w:rPr>
          <w:color w:val="auto"/>
          <w:sz w:val="22"/>
          <w:szCs w:val="22"/>
        </w:rPr>
        <w:t xml:space="preserve">matter has not been </w:t>
      </w:r>
      <w:r w:rsidRPr="00F62833">
        <w:rPr>
          <w:color w:val="auto"/>
          <w:sz w:val="22"/>
          <w:szCs w:val="22"/>
        </w:rPr>
        <w:t>resolve</w:t>
      </w:r>
      <w:r w:rsidR="00F62833">
        <w:rPr>
          <w:color w:val="auto"/>
          <w:sz w:val="22"/>
          <w:szCs w:val="22"/>
        </w:rPr>
        <w:t>d in ac</w:t>
      </w:r>
      <w:r w:rsidRPr="00F62833">
        <w:rPr>
          <w:color w:val="auto"/>
          <w:sz w:val="22"/>
          <w:szCs w:val="22"/>
        </w:rPr>
        <w:t xml:space="preserve">cordance with the College Complaints Procedure, a refund will be issued if considered appropriate and at the sole discretion of the College. </w:t>
      </w:r>
    </w:p>
    <w:p w14:paraId="308730E7" w14:textId="77777777" w:rsidR="00F62833" w:rsidRDefault="00F62833" w:rsidP="00A13352">
      <w:pPr>
        <w:pStyle w:val="Default"/>
        <w:rPr>
          <w:color w:val="auto"/>
          <w:sz w:val="22"/>
          <w:szCs w:val="22"/>
        </w:rPr>
      </w:pPr>
    </w:p>
    <w:p w14:paraId="4D6BE941" w14:textId="77777777" w:rsidR="00BC5686" w:rsidRPr="00F62833" w:rsidRDefault="00F62833" w:rsidP="00A13352">
      <w:pPr>
        <w:pStyle w:val="Default"/>
        <w:rPr>
          <w:b/>
          <w:color w:val="auto"/>
          <w:sz w:val="22"/>
          <w:szCs w:val="22"/>
        </w:rPr>
      </w:pPr>
      <w:r>
        <w:rPr>
          <w:b/>
          <w:color w:val="auto"/>
          <w:sz w:val="22"/>
          <w:szCs w:val="22"/>
        </w:rPr>
        <w:t>5</w:t>
      </w:r>
      <w:r>
        <w:rPr>
          <w:b/>
          <w:color w:val="auto"/>
          <w:sz w:val="22"/>
          <w:szCs w:val="22"/>
        </w:rPr>
        <w:tab/>
      </w:r>
      <w:r w:rsidR="00BC5686" w:rsidRPr="00F62833">
        <w:rPr>
          <w:b/>
          <w:color w:val="auto"/>
          <w:sz w:val="22"/>
          <w:szCs w:val="22"/>
        </w:rPr>
        <w:t>Refund Procedure</w:t>
      </w:r>
    </w:p>
    <w:p w14:paraId="3FE04C90" w14:textId="77777777" w:rsidR="00BC5686" w:rsidRPr="00BC5686" w:rsidRDefault="00BC5686" w:rsidP="00A13352">
      <w:pPr>
        <w:pStyle w:val="Default"/>
        <w:rPr>
          <w:color w:val="auto"/>
          <w:sz w:val="22"/>
          <w:szCs w:val="22"/>
        </w:rPr>
      </w:pPr>
    </w:p>
    <w:p w14:paraId="1AE60403" w14:textId="77777777" w:rsidR="00BC5686" w:rsidRPr="00BC5686" w:rsidRDefault="00BC5686" w:rsidP="00A13352">
      <w:pPr>
        <w:pStyle w:val="Default"/>
        <w:rPr>
          <w:color w:val="auto"/>
          <w:sz w:val="22"/>
          <w:szCs w:val="22"/>
        </w:rPr>
      </w:pPr>
      <w:r w:rsidRPr="00BC5686">
        <w:rPr>
          <w:color w:val="auto"/>
          <w:sz w:val="22"/>
          <w:szCs w:val="22"/>
        </w:rPr>
        <w:t xml:space="preserve">If the above criteria for a refund have been met, </w:t>
      </w:r>
      <w:r w:rsidR="00F62833">
        <w:rPr>
          <w:color w:val="auto"/>
          <w:sz w:val="22"/>
          <w:szCs w:val="22"/>
        </w:rPr>
        <w:t xml:space="preserve">the student should </w:t>
      </w:r>
      <w:r w:rsidRPr="00BC5686">
        <w:rPr>
          <w:color w:val="auto"/>
          <w:sz w:val="22"/>
          <w:szCs w:val="22"/>
        </w:rPr>
        <w:t xml:space="preserve">request </w:t>
      </w:r>
      <w:r w:rsidR="00F62833">
        <w:rPr>
          <w:color w:val="auto"/>
          <w:sz w:val="22"/>
          <w:szCs w:val="22"/>
        </w:rPr>
        <w:t xml:space="preserve">a refund </w:t>
      </w:r>
      <w:r w:rsidRPr="00BC5686">
        <w:rPr>
          <w:color w:val="auto"/>
          <w:sz w:val="22"/>
          <w:szCs w:val="22"/>
        </w:rPr>
        <w:t xml:space="preserve">form </w:t>
      </w:r>
      <w:r w:rsidR="00F62833">
        <w:rPr>
          <w:color w:val="auto"/>
          <w:sz w:val="22"/>
          <w:szCs w:val="22"/>
        </w:rPr>
        <w:t xml:space="preserve">from the finance office </w:t>
      </w:r>
      <w:r w:rsidRPr="00BC5686">
        <w:rPr>
          <w:color w:val="auto"/>
          <w:sz w:val="22"/>
          <w:szCs w:val="22"/>
        </w:rPr>
        <w:t xml:space="preserve">and return </w:t>
      </w:r>
      <w:r w:rsidR="00F62833">
        <w:rPr>
          <w:color w:val="auto"/>
          <w:sz w:val="22"/>
          <w:szCs w:val="22"/>
        </w:rPr>
        <w:t xml:space="preserve">it </w:t>
      </w:r>
      <w:r w:rsidRPr="00BC5686">
        <w:rPr>
          <w:color w:val="auto"/>
          <w:sz w:val="22"/>
          <w:szCs w:val="22"/>
        </w:rPr>
        <w:t>with all relevant paperwork</w:t>
      </w:r>
      <w:r w:rsidR="00F62833">
        <w:rPr>
          <w:color w:val="auto"/>
          <w:sz w:val="22"/>
          <w:szCs w:val="22"/>
        </w:rPr>
        <w:t xml:space="preserve"> and authorisations</w:t>
      </w:r>
      <w:r w:rsidRPr="00BC5686">
        <w:rPr>
          <w:color w:val="auto"/>
          <w:sz w:val="22"/>
          <w:szCs w:val="22"/>
        </w:rPr>
        <w:t>. Please note that refunds may take up to 4 weeks to process.</w:t>
      </w:r>
    </w:p>
    <w:p w14:paraId="05349673" w14:textId="77777777" w:rsidR="00BC5686" w:rsidRPr="00BC5686" w:rsidRDefault="00BC5686" w:rsidP="00A13352">
      <w:pPr>
        <w:pStyle w:val="Default"/>
        <w:rPr>
          <w:color w:val="auto"/>
          <w:sz w:val="22"/>
          <w:szCs w:val="22"/>
        </w:rPr>
      </w:pPr>
    </w:p>
    <w:p w14:paraId="4D7C6576" w14:textId="31DF3E4D" w:rsidR="00BC5686" w:rsidRPr="00BC5686" w:rsidRDefault="009F034D" w:rsidP="00A13352">
      <w:pPr>
        <w:pStyle w:val="Default"/>
        <w:rPr>
          <w:color w:val="auto"/>
          <w:sz w:val="22"/>
          <w:szCs w:val="22"/>
        </w:rPr>
      </w:pPr>
      <w:r>
        <w:rPr>
          <w:b/>
          <w:bCs/>
          <w:color w:val="auto"/>
          <w:sz w:val="22"/>
          <w:szCs w:val="22"/>
        </w:rPr>
        <w:t>6</w:t>
      </w:r>
      <w:r w:rsidR="00F62833">
        <w:rPr>
          <w:b/>
          <w:bCs/>
          <w:color w:val="auto"/>
          <w:sz w:val="22"/>
          <w:szCs w:val="22"/>
        </w:rPr>
        <w:tab/>
        <w:t xml:space="preserve">Student </w:t>
      </w:r>
      <w:r w:rsidR="00BC5686" w:rsidRPr="00BC5686">
        <w:rPr>
          <w:b/>
          <w:bCs/>
          <w:color w:val="auto"/>
          <w:sz w:val="22"/>
          <w:szCs w:val="22"/>
        </w:rPr>
        <w:t xml:space="preserve">Loan Funding </w:t>
      </w:r>
    </w:p>
    <w:p w14:paraId="384D35BC" w14:textId="77777777" w:rsidR="00BC5686" w:rsidRPr="00BC5686" w:rsidRDefault="00BC5686" w:rsidP="00A13352">
      <w:pPr>
        <w:pStyle w:val="Default"/>
        <w:rPr>
          <w:color w:val="auto"/>
          <w:sz w:val="22"/>
          <w:szCs w:val="22"/>
        </w:rPr>
      </w:pPr>
    </w:p>
    <w:p w14:paraId="05134D49" w14:textId="77777777" w:rsidR="00BC5686" w:rsidRPr="00BC5686" w:rsidRDefault="00BC5686" w:rsidP="00F62833">
      <w:pPr>
        <w:pStyle w:val="Default"/>
        <w:rPr>
          <w:color w:val="auto"/>
          <w:sz w:val="22"/>
          <w:szCs w:val="22"/>
        </w:rPr>
      </w:pPr>
      <w:r w:rsidRPr="00BC5686">
        <w:rPr>
          <w:color w:val="auto"/>
          <w:sz w:val="22"/>
          <w:szCs w:val="22"/>
        </w:rPr>
        <w:t xml:space="preserve">Where a student has applied for loan funding to cover fees, </w:t>
      </w:r>
      <w:r w:rsidR="00F62833">
        <w:rPr>
          <w:color w:val="auto"/>
          <w:sz w:val="22"/>
          <w:szCs w:val="22"/>
        </w:rPr>
        <w:t>the debt will remain payable until the loan application is successful.  If funding received by the College does not meet the balance of the fees, the remaining balance will be payable.</w:t>
      </w:r>
    </w:p>
    <w:p w14:paraId="1B884675" w14:textId="77777777" w:rsidR="003774A9" w:rsidRDefault="003774A9" w:rsidP="003774A9">
      <w:pPr>
        <w:pStyle w:val="Default"/>
        <w:jc w:val="both"/>
        <w:rPr>
          <w:color w:val="auto"/>
          <w:sz w:val="22"/>
          <w:szCs w:val="22"/>
        </w:rPr>
      </w:pPr>
    </w:p>
    <w:p w14:paraId="5603A6E8" w14:textId="058D8123" w:rsidR="003774A9" w:rsidRPr="00040F45" w:rsidRDefault="009311D6" w:rsidP="003774A9">
      <w:pPr>
        <w:pStyle w:val="Default"/>
        <w:jc w:val="both"/>
        <w:rPr>
          <w:color w:val="auto"/>
          <w:sz w:val="22"/>
          <w:szCs w:val="22"/>
        </w:rPr>
      </w:pPr>
      <w:r>
        <w:rPr>
          <w:color w:val="auto"/>
          <w:sz w:val="22"/>
          <w:szCs w:val="22"/>
        </w:rPr>
        <w:t xml:space="preserve">A student is only liable for the tuition fee loan whilst they are an eligible student.  </w:t>
      </w:r>
      <w:r w:rsidR="003774A9" w:rsidRPr="00040F45">
        <w:rPr>
          <w:color w:val="auto"/>
          <w:sz w:val="22"/>
          <w:szCs w:val="22"/>
        </w:rPr>
        <w:t>Where a student withdraws the loan will be cancelled with the SLC on the date of last attendance as required.  The amount owing up to that point will be calculated by the SLC as per their regulations</w:t>
      </w:r>
      <w:r w:rsidR="00927A9F">
        <w:rPr>
          <w:color w:val="auto"/>
          <w:sz w:val="22"/>
          <w:szCs w:val="22"/>
        </w:rPr>
        <w:t>.</w:t>
      </w:r>
      <w:r w:rsidR="003774A9" w:rsidRPr="00040F45">
        <w:rPr>
          <w:color w:val="auto"/>
          <w:sz w:val="22"/>
          <w:szCs w:val="22"/>
        </w:rPr>
        <w:t xml:space="preserve"> </w:t>
      </w:r>
    </w:p>
    <w:p w14:paraId="6526F928" w14:textId="2B8770A4" w:rsidR="003774A9" w:rsidRPr="00040F45" w:rsidRDefault="003774A9" w:rsidP="003774A9">
      <w:pPr>
        <w:pStyle w:val="Default"/>
        <w:jc w:val="both"/>
      </w:pPr>
      <w:r w:rsidRPr="5974C35C">
        <w:rPr>
          <w:color w:val="auto"/>
          <w:sz w:val="22"/>
          <w:szCs w:val="22"/>
        </w:rPr>
        <w:t xml:space="preserve">ALL - </w:t>
      </w:r>
      <w:hyperlink r:id="rId9">
        <w:r w:rsidRPr="5974C35C">
          <w:rPr>
            <w:rStyle w:val="Hyperlink"/>
          </w:rPr>
          <w:t>https://www.practitioners.slc.co.uk/media/1469/all_learner_faqs_fs_o.pdf</w:t>
        </w:r>
      </w:hyperlink>
    </w:p>
    <w:p w14:paraId="10C1E6CD" w14:textId="1048C63B" w:rsidR="003774A9" w:rsidRDefault="003774A9" w:rsidP="009F2CA5">
      <w:pPr>
        <w:pStyle w:val="Default"/>
        <w:jc w:val="both"/>
      </w:pPr>
      <w:r w:rsidRPr="00040F45">
        <w:t xml:space="preserve">HE </w:t>
      </w:r>
      <w:r w:rsidR="00073E93">
        <w:t>–</w:t>
      </w:r>
      <w:r w:rsidR="00FB6033">
        <w:t xml:space="preserve"> </w:t>
      </w:r>
      <w:hyperlink r:id="rId10" w:history="1">
        <w:r w:rsidR="00124BA7" w:rsidRPr="00544E6B">
          <w:rPr>
            <w:rStyle w:val="Hyperlink"/>
          </w:rPr>
          <w:t>https://media.slc.co.uk/sfe/2021/ft/sfe_terms_and_conditions_guide_2021_o.pdf</w:t>
        </w:r>
      </w:hyperlink>
    </w:p>
    <w:p w14:paraId="7C49BDB4" w14:textId="00356739" w:rsidR="0959E965" w:rsidRDefault="0959E965" w:rsidP="0959E965">
      <w:pPr>
        <w:pStyle w:val="Default"/>
        <w:jc w:val="both"/>
      </w:pPr>
    </w:p>
    <w:p w14:paraId="22272964" w14:textId="4D0F7F00" w:rsidR="00BC5686" w:rsidRPr="00BC5686" w:rsidRDefault="009F034D" w:rsidP="00A13352">
      <w:pPr>
        <w:pStyle w:val="Default"/>
        <w:rPr>
          <w:color w:val="auto"/>
          <w:sz w:val="22"/>
          <w:szCs w:val="22"/>
        </w:rPr>
      </w:pPr>
      <w:r>
        <w:rPr>
          <w:b/>
          <w:bCs/>
          <w:color w:val="auto"/>
          <w:sz w:val="22"/>
          <w:szCs w:val="22"/>
        </w:rPr>
        <w:t>7</w:t>
      </w:r>
      <w:r w:rsidR="00F62833">
        <w:rPr>
          <w:b/>
          <w:bCs/>
          <w:color w:val="auto"/>
          <w:sz w:val="22"/>
          <w:szCs w:val="22"/>
        </w:rPr>
        <w:tab/>
      </w:r>
      <w:r w:rsidR="00BC5686" w:rsidRPr="00BC5686">
        <w:rPr>
          <w:b/>
          <w:bCs/>
          <w:color w:val="auto"/>
          <w:sz w:val="22"/>
          <w:szCs w:val="22"/>
        </w:rPr>
        <w:t xml:space="preserve">Recovery of Fees </w:t>
      </w:r>
    </w:p>
    <w:p w14:paraId="536BA7E9" w14:textId="77777777" w:rsidR="00BC5686" w:rsidRPr="00BC5686" w:rsidRDefault="00BC5686" w:rsidP="00A13352">
      <w:pPr>
        <w:pStyle w:val="Default"/>
        <w:rPr>
          <w:color w:val="auto"/>
          <w:sz w:val="22"/>
          <w:szCs w:val="22"/>
        </w:rPr>
      </w:pPr>
    </w:p>
    <w:p w14:paraId="64157387" w14:textId="76FD5B85" w:rsidR="00BC5686" w:rsidRPr="00BC5686" w:rsidRDefault="004A40F9" w:rsidP="00A13352">
      <w:pPr>
        <w:pStyle w:val="Default"/>
        <w:rPr>
          <w:color w:val="auto"/>
          <w:sz w:val="22"/>
          <w:szCs w:val="22"/>
        </w:rPr>
      </w:pPr>
      <w:r>
        <w:rPr>
          <w:color w:val="auto"/>
          <w:sz w:val="22"/>
          <w:szCs w:val="22"/>
        </w:rPr>
        <w:t xml:space="preserve">The </w:t>
      </w:r>
      <w:r w:rsidR="00BC5686" w:rsidRPr="00BC5686">
        <w:rPr>
          <w:color w:val="auto"/>
          <w:sz w:val="22"/>
          <w:szCs w:val="22"/>
        </w:rPr>
        <w:t xml:space="preserve">College </w:t>
      </w:r>
      <w:r>
        <w:rPr>
          <w:color w:val="auto"/>
          <w:sz w:val="22"/>
          <w:szCs w:val="22"/>
        </w:rPr>
        <w:t xml:space="preserve">takes the recovery of fees due very seriously and </w:t>
      </w:r>
      <w:r w:rsidR="00BC5686" w:rsidRPr="00BC5686">
        <w:rPr>
          <w:color w:val="auto"/>
          <w:sz w:val="22"/>
          <w:szCs w:val="22"/>
        </w:rPr>
        <w:t xml:space="preserve">will take all reasonable </w:t>
      </w:r>
      <w:r w:rsidR="003774A9">
        <w:rPr>
          <w:color w:val="auto"/>
          <w:sz w:val="22"/>
          <w:szCs w:val="22"/>
        </w:rPr>
        <w:t>steps</w:t>
      </w:r>
      <w:r w:rsidR="00BC5686" w:rsidRPr="00BC5686">
        <w:rPr>
          <w:color w:val="auto"/>
          <w:sz w:val="22"/>
          <w:szCs w:val="22"/>
        </w:rPr>
        <w:t xml:space="preserve"> to recover outstanding fees due. </w:t>
      </w:r>
    </w:p>
    <w:p w14:paraId="25FDF2BD" w14:textId="77777777" w:rsidR="00BC5686" w:rsidRPr="00BC5686" w:rsidRDefault="00BC5686" w:rsidP="00A13352">
      <w:pPr>
        <w:pStyle w:val="Default"/>
        <w:rPr>
          <w:color w:val="auto"/>
          <w:sz w:val="22"/>
          <w:szCs w:val="22"/>
        </w:rPr>
      </w:pPr>
    </w:p>
    <w:p w14:paraId="1A55F755" w14:textId="77777777" w:rsidR="00BC5686" w:rsidRDefault="004A40F9" w:rsidP="00A13352">
      <w:pPr>
        <w:pStyle w:val="Default"/>
        <w:rPr>
          <w:color w:val="auto"/>
          <w:sz w:val="22"/>
          <w:szCs w:val="22"/>
        </w:rPr>
      </w:pPr>
      <w:r>
        <w:rPr>
          <w:color w:val="auto"/>
          <w:sz w:val="22"/>
          <w:szCs w:val="22"/>
        </w:rPr>
        <w:t xml:space="preserve">If </w:t>
      </w:r>
      <w:r w:rsidR="00BC5686" w:rsidRPr="00BC5686">
        <w:rPr>
          <w:color w:val="auto"/>
          <w:sz w:val="22"/>
          <w:szCs w:val="22"/>
        </w:rPr>
        <w:t xml:space="preserve">fees are not paid within agreed timescales or instalment plans, the College will </w:t>
      </w:r>
      <w:r>
        <w:rPr>
          <w:color w:val="auto"/>
          <w:sz w:val="22"/>
          <w:szCs w:val="22"/>
        </w:rPr>
        <w:t xml:space="preserve">commence debt recovery procedures through the issue of reminders.  </w:t>
      </w:r>
      <w:r w:rsidR="00BC5686" w:rsidRPr="00BC5686">
        <w:rPr>
          <w:color w:val="auto"/>
          <w:sz w:val="22"/>
          <w:szCs w:val="22"/>
        </w:rPr>
        <w:t>Students</w:t>
      </w:r>
      <w:r>
        <w:rPr>
          <w:color w:val="auto"/>
          <w:sz w:val="22"/>
          <w:szCs w:val="22"/>
        </w:rPr>
        <w:t xml:space="preserve"> are encouraged to contact the College Finance department immediately they have any questions in relation to their fees payable.</w:t>
      </w:r>
    </w:p>
    <w:p w14:paraId="6EFE33F8" w14:textId="77777777" w:rsidR="004A40F9" w:rsidRPr="00BC5686" w:rsidRDefault="004A40F9" w:rsidP="00A13352">
      <w:pPr>
        <w:pStyle w:val="Default"/>
        <w:rPr>
          <w:color w:val="auto"/>
          <w:sz w:val="22"/>
          <w:szCs w:val="22"/>
        </w:rPr>
      </w:pPr>
    </w:p>
    <w:p w14:paraId="291CA4DC" w14:textId="77777777" w:rsidR="00BC5686" w:rsidRPr="00BC5686" w:rsidRDefault="004A40F9" w:rsidP="00A13352">
      <w:pPr>
        <w:pStyle w:val="Default"/>
        <w:rPr>
          <w:color w:val="auto"/>
          <w:sz w:val="22"/>
          <w:szCs w:val="22"/>
        </w:rPr>
      </w:pPr>
      <w:r>
        <w:rPr>
          <w:color w:val="auto"/>
          <w:sz w:val="22"/>
          <w:szCs w:val="22"/>
        </w:rPr>
        <w:t>D</w:t>
      </w:r>
      <w:r w:rsidR="00BC5686" w:rsidRPr="00BC5686">
        <w:rPr>
          <w:color w:val="auto"/>
          <w:sz w:val="22"/>
          <w:szCs w:val="22"/>
        </w:rPr>
        <w:t xml:space="preserve">ebt recovery specialists </w:t>
      </w:r>
      <w:r>
        <w:rPr>
          <w:color w:val="auto"/>
          <w:sz w:val="22"/>
          <w:szCs w:val="22"/>
        </w:rPr>
        <w:t xml:space="preserve">may be used by the College </w:t>
      </w:r>
      <w:r w:rsidR="00BC5686" w:rsidRPr="00BC5686">
        <w:rPr>
          <w:color w:val="auto"/>
          <w:sz w:val="22"/>
          <w:szCs w:val="22"/>
        </w:rPr>
        <w:t xml:space="preserve">to support the recovery of outstanding fees, and to include the reasonable costs of recovery as part of the overall debt. </w:t>
      </w:r>
    </w:p>
    <w:p w14:paraId="4AED57D3" w14:textId="77777777" w:rsidR="00BC5686" w:rsidRPr="00BC5686" w:rsidRDefault="00BC5686" w:rsidP="00A13352">
      <w:pPr>
        <w:pStyle w:val="Default"/>
        <w:rPr>
          <w:color w:val="auto"/>
          <w:sz w:val="22"/>
          <w:szCs w:val="22"/>
        </w:rPr>
      </w:pPr>
    </w:p>
    <w:p w14:paraId="0E4F1392" w14:textId="77777777" w:rsidR="00BC5686" w:rsidRPr="00BC5686" w:rsidRDefault="00BC5686" w:rsidP="00A13352">
      <w:pPr>
        <w:pStyle w:val="Default"/>
        <w:rPr>
          <w:color w:val="auto"/>
          <w:sz w:val="22"/>
          <w:szCs w:val="22"/>
        </w:rPr>
      </w:pPr>
      <w:r w:rsidRPr="00BC5686">
        <w:rPr>
          <w:color w:val="auto"/>
          <w:sz w:val="22"/>
          <w:szCs w:val="22"/>
        </w:rPr>
        <w:t xml:space="preserve">Where necessary the College will undertake recovery procedures through the civil courts. </w:t>
      </w:r>
    </w:p>
    <w:sectPr w:rsidR="00BC5686" w:rsidRPr="00BC5686" w:rsidSect="00627F0E">
      <w:pgSz w:w="11906" w:h="16838"/>
      <w:pgMar w:top="567"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13AAC"/>
    <w:multiLevelType w:val="hybridMultilevel"/>
    <w:tmpl w:val="4BA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73F4F"/>
    <w:multiLevelType w:val="hybridMultilevel"/>
    <w:tmpl w:val="E300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A07A8"/>
    <w:multiLevelType w:val="hybridMultilevel"/>
    <w:tmpl w:val="EA0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37D2F"/>
    <w:multiLevelType w:val="hybridMultilevel"/>
    <w:tmpl w:val="7A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86"/>
    <w:rsid w:val="00073E93"/>
    <w:rsid w:val="000F2C6E"/>
    <w:rsid w:val="00106DC9"/>
    <w:rsid w:val="00124BA7"/>
    <w:rsid w:val="00124C4B"/>
    <w:rsid w:val="00247A95"/>
    <w:rsid w:val="003774A9"/>
    <w:rsid w:val="004A40F9"/>
    <w:rsid w:val="00592FEF"/>
    <w:rsid w:val="00627F0E"/>
    <w:rsid w:val="006B05EA"/>
    <w:rsid w:val="006E38D3"/>
    <w:rsid w:val="00783CD4"/>
    <w:rsid w:val="007E5FC4"/>
    <w:rsid w:val="00923B4D"/>
    <w:rsid w:val="00927A9F"/>
    <w:rsid w:val="009311D6"/>
    <w:rsid w:val="00995596"/>
    <w:rsid w:val="009F034D"/>
    <w:rsid w:val="009F2CA5"/>
    <w:rsid w:val="00A12B31"/>
    <w:rsid w:val="00A13352"/>
    <w:rsid w:val="00B232FB"/>
    <w:rsid w:val="00B97A38"/>
    <w:rsid w:val="00BC5686"/>
    <w:rsid w:val="00C101C1"/>
    <w:rsid w:val="00EF77F5"/>
    <w:rsid w:val="00F62833"/>
    <w:rsid w:val="00FB6033"/>
    <w:rsid w:val="06649DCE"/>
    <w:rsid w:val="08AFFF75"/>
    <w:rsid w:val="0959E965"/>
    <w:rsid w:val="0D47439A"/>
    <w:rsid w:val="0E4FB61B"/>
    <w:rsid w:val="10CA6838"/>
    <w:rsid w:val="11DE787A"/>
    <w:rsid w:val="126C1675"/>
    <w:rsid w:val="1316590B"/>
    <w:rsid w:val="13F59122"/>
    <w:rsid w:val="14902017"/>
    <w:rsid w:val="1752CC7B"/>
    <w:rsid w:val="179F964C"/>
    <w:rsid w:val="18B9F23A"/>
    <w:rsid w:val="1AC33D56"/>
    <w:rsid w:val="1B4223C3"/>
    <w:rsid w:val="20B227C0"/>
    <w:rsid w:val="22591A51"/>
    <w:rsid w:val="22669A21"/>
    <w:rsid w:val="236E7D8B"/>
    <w:rsid w:val="26EC276E"/>
    <w:rsid w:val="28D6DE51"/>
    <w:rsid w:val="29E0A75D"/>
    <w:rsid w:val="2B85748E"/>
    <w:rsid w:val="2BB2F4F7"/>
    <w:rsid w:val="2D18A80D"/>
    <w:rsid w:val="2D44E2F7"/>
    <w:rsid w:val="2E890E7B"/>
    <w:rsid w:val="3225DD1B"/>
    <w:rsid w:val="3316EEEF"/>
    <w:rsid w:val="37ED2107"/>
    <w:rsid w:val="3CB81E38"/>
    <w:rsid w:val="3E0EFCC8"/>
    <w:rsid w:val="3FF4AB72"/>
    <w:rsid w:val="44A702CC"/>
    <w:rsid w:val="46D80BE8"/>
    <w:rsid w:val="491A954A"/>
    <w:rsid w:val="4921147E"/>
    <w:rsid w:val="4AE291E5"/>
    <w:rsid w:val="4D8056E8"/>
    <w:rsid w:val="50A5B732"/>
    <w:rsid w:val="51E3CCFB"/>
    <w:rsid w:val="52F10B99"/>
    <w:rsid w:val="535BE799"/>
    <w:rsid w:val="5441CC63"/>
    <w:rsid w:val="551F524B"/>
    <w:rsid w:val="5573D6A3"/>
    <w:rsid w:val="56100F17"/>
    <w:rsid w:val="57D8AA9E"/>
    <w:rsid w:val="5974C35C"/>
    <w:rsid w:val="5D5A2870"/>
    <w:rsid w:val="5E5E72FE"/>
    <w:rsid w:val="5F68245E"/>
    <w:rsid w:val="60B476FD"/>
    <w:rsid w:val="62AE5D9B"/>
    <w:rsid w:val="68A10363"/>
    <w:rsid w:val="690F2736"/>
    <w:rsid w:val="6B8C0CCE"/>
    <w:rsid w:val="6CE92E9C"/>
    <w:rsid w:val="6EF2B3DD"/>
    <w:rsid w:val="70739A67"/>
    <w:rsid w:val="714FDEBC"/>
    <w:rsid w:val="715949DB"/>
    <w:rsid w:val="749C43CC"/>
    <w:rsid w:val="76B53C83"/>
    <w:rsid w:val="76FF97B5"/>
    <w:rsid w:val="777EAEE7"/>
    <w:rsid w:val="7B48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7A04"/>
  <w15:chartTrackingRefBased/>
  <w15:docId w15:val="{34E0F94A-0F93-4530-B06A-3EBBE28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6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32FB"/>
    <w:pPr>
      <w:ind w:left="720"/>
      <w:contextualSpacing/>
    </w:pPr>
  </w:style>
  <w:style w:type="character" w:styleId="Hyperlink">
    <w:name w:val="Hyperlink"/>
    <w:basedOn w:val="DefaultParagraphFont"/>
    <w:uiPriority w:val="99"/>
    <w:unhideWhenUsed/>
    <w:rsid w:val="003774A9"/>
    <w:rPr>
      <w:color w:val="0000FF"/>
      <w:u w:val="single"/>
    </w:rPr>
  </w:style>
  <w:style w:type="character" w:styleId="FollowedHyperlink">
    <w:name w:val="FollowedHyperlink"/>
    <w:basedOn w:val="DefaultParagraphFont"/>
    <w:uiPriority w:val="99"/>
    <w:semiHidden/>
    <w:unhideWhenUsed/>
    <w:rsid w:val="003774A9"/>
    <w:rPr>
      <w:color w:val="954F72" w:themeColor="followedHyperlink"/>
      <w:u w:val="single"/>
    </w:rPr>
  </w:style>
  <w:style w:type="character" w:styleId="UnresolvedMention">
    <w:name w:val="Unresolved Mention"/>
    <w:basedOn w:val="DefaultParagraphFont"/>
    <w:uiPriority w:val="99"/>
    <w:semiHidden/>
    <w:unhideWhenUsed/>
    <w:rsid w:val="0059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edia.slc.co.uk/sfe/2021/ft/sfe_terms_and_conditions_guide_2021_o.pdf" TargetMode="External"/><Relationship Id="rId4" Type="http://schemas.openxmlformats.org/officeDocument/2006/relationships/numbering" Target="numbering.xml"/><Relationship Id="rId9" Type="http://schemas.openxmlformats.org/officeDocument/2006/relationships/hyperlink" Target="https://www.practitioners.slc.co.uk/media/1469/all_learner_faqs_fs_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15" ma:contentTypeDescription="Create a new document." ma:contentTypeScope="" ma:versionID="60f7c09246c65801a2e8c8cefb3d1fbc">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f85362674a11561b54e02ca41a0568b8"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16A6A3-5752-412D-9068-75D20C9F2193}">
  <ds:schemaRefs>
    <ds:schemaRef ds:uri="http://schemas.microsoft.com/sharepoint/v3/contenttype/forms"/>
  </ds:schemaRefs>
</ds:datastoreItem>
</file>

<file path=customXml/itemProps2.xml><?xml version="1.0" encoding="utf-8"?>
<ds:datastoreItem xmlns:ds="http://schemas.openxmlformats.org/officeDocument/2006/customXml" ds:itemID="{E23B8B4A-306F-48AB-95EE-B4F2EE3B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c4218-8b7b-4c25-aad8-2ddba262a5c8"/>
    <ds:schemaRef ds:uri="ea58b423-c68f-4907-ae43-3a451bef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8F1C5-8BA0-420E-A1A2-29E7B30567D9}">
  <ds:schemaRefs>
    <ds:schemaRef ds:uri="http://schemas.microsoft.com/office/2006/metadata/properties"/>
    <ds:schemaRef ds:uri="http://purl.org/dc/dcmitype/"/>
    <ds:schemaRef ds:uri="http://purl.org/dc/terms/"/>
    <ds:schemaRef ds:uri="http://schemas.microsoft.com/office/infopath/2007/PartnerControls"/>
    <ds:schemaRef ds:uri="ea58b423-c68f-4907-ae43-3a451befe201"/>
    <ds:schemaRef ds:uri="http://schemas.microsoft.com/office/2006/documentManagement/types"/>
    <ds:schemaRef ds:uri="http://purl.org/dc/elements/1.1/"/>
    <ds:schemaRef ds:uri="470c4218-8b7b-4c25-aad8-2ddba262a5c8"/>
    <ds:schemaRef ds:uri="http://schemas.microsoft.com/sharepoint/v3"/>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Herefordshire and Ludlow Colleges</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Perez</dc:creator>
  <cp:keywords/>
  <dc:description/>
  <cp:lastModifiedBy>Clare Perez</cp:lastModifiedBy>
  <cp:revision>3</cp:revision>
  <dcterms:created xsi:type="dcterms:W3CDTF">2020-05-06T15:41:00Z</dcterms:created>
  <dcterms:modified xsi:type="dcterms:W3CDTF">2020-05-06T15:52:00Z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ies>
</file>