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5EF4" w:rsidR="00106EC6" w:rsidP="00B75FFA" w:rsidRDefault="00106EC6" w14:paraId="672A6659" w14:textId="77777777">
      <w:pPr>
        <w:pStyle w:val="Body"/>
        <w:spacing w:after="0" w:line="240" w:lineRule="auto"/>
        <w:jc w:val="center"/>
        <w:rPr>
          <w:rFonts w:ascii="Arial" w:hAnsi="Arial" w:cs="Arial"/>
          <w:b/>
          <w:bCs/>
          <w:color w:val="auto"/>
          <w:sz w:val="24"/>
          <w:szCs w:val="24"/>
        </w:rPr>
      </w:pPr>
    </w:p>
    <w:p w:rsidRPr="00A05EF4" w:rsidR="00B75FFA" w:rsidP="6839AB9A" w:rsidRDefault="00FE4D70" w14:paraId="07B0CB85" w14:textId="2CF66C68">
      <w:pPr>
        <w:pStyle w:val="Body"/>
        <w:spacing w:after="0" w:line="240" w:lineRule="auto"/>
        <w:jc w:val="center"/>
        <w:rPr>
          <w:rFonts w:ascii="Arial" w:hAnsi="Arial" w:cs="Arial"/>
          <w:b w:val="1"/>
          <w:bCs w:val="1"/>
          <w:color w:val="auto"/>
          <w:sz w:val="44"/>
          <w:szCs w:val="44"/>
        </w:rPr>
      </w:pPr>
      <w:r w:rsidRPr="6839AB9A" w:rsidR="00FE4D70">
        <w:rPr>
          <w:rFonts w:ascii="Arial" w:hAnsi="Arial" w:cs="Arial"/>
          <w:b w:val="1"/>
          <w:bCs w:val="1"/>
          <w:color w:val="auto"/>
          <w:sz w:val="44"/>
          <w:szCs w:val="44"/>
          <w:lang w:val="en-US"/>
        </w:rPr>
        <w:t>HN</w:t>
      </w:r>
      <w:r w:rsidRPr="6839AB9A" w:rsidR="00CB5ADA">
        <w:rPr>
          <w:rFonts w:ascii="Arial" w:hAnsi="Arial" w:cs="Arial"/>
          <w:b w:val="1"/>
          <w:bCs w:val="1"/>
          <w:color w:val="auto"/>
          <w:sz w:val="44"/>
          <w:szCs w:val="44"/>
          <w:lang w:val="en-US"/>
        </w:rPr>
        <w:t>D</w:t>
      </w:r>
      <w:r w:rsidRPr="6839AB9A" w:rsidR="00FE4D70">
        <w:rPr>
          <w:rFonts w:ascii="Arial" w:hAnsi="Arial" w:cs="Arial"/>
          <w:b w:val="1"/>
          <w:bCs w:val="1"/>
          <w:color w:val="auto"/>
          <w:sz w:val="44"/>
          <w:szCs w:val="44"/>
          <w:lang w:val="en-US"/>
        </w:rPr>
        <w:t xml:space="preserve"> in</w:t>
      </w:r>
      <w:r w:rsidRPr="6839AB9A" w:rsidR="0080446A">
        <w:rPr>
          <w:rFonts w:ascii="Arial" w:hAnsi="Arial" w:cs="Arial"/>
          <w:b w:val="1"/>
          <w:bCs w:val="1"/>
          <w:color w:val="auto"/>
          <w:sz w:val="44"/>
          <w:szCs w:val="44"/>
          <w:lang w:val="en-US"/>
        </w:rPr>
        <w:t xml:space="preserve"> </w:t>
      </w:r>
      <w:r w:rsidRPr="6839AB9A" w:rsidR="00270DD7">
        <w:rPr>
          <w:rFonts w:ascii="Arial" w:hAnsi="Arial" w:cs="Arial"/>
          <w:b w:val="1"/>
          <w:bCs w:val="1"/>
          <w:color w:val="auto"/>
          <w:sz w:val="44"/>
          <w:szCs w:val="44"/>
          <w:lang w:val="en-US"/>
        </w:rPr>
        <w:t xml:space="preserve">Leadership and Management </w:t>
      </w:r>
      <w:r w:rsidRPr="6839AB9A" w:rsidR="180C2654">
        <w:rPr>
          <w:rFonts w:ascii="Arial" w:hAnsi="Arial" w:cs="Arial"/>
          <w:b w:val="1"/>
          <w:bCs w:val="1"/>
          <w:color w:val="auto"/>
          <w:sz w:val="44"/>
          <w:szCs w:val="44"/>
          <w:lang w:val="en-US"/>
        </w:rPr>
        <w:t xml:space="preserve">(HTQ) </w:t>
      </w:r>
    </w:p>
    <w:p w:rsidRPr="00A05EF4" w:rsidR="00B75FFA" w:rsidP="004F3384" w:rsidRDefault="00FE4D70" w14:paraId="47A9C4CB" w14:textId="1F554DE0">
      <w:pPr>
        <w:pStyle w:val="Body"/>
        <w:spacing w:after="0" w:line="240" w:lineRule="auto"/>
        <w:jc w:val="center"/>
        <w:rPr>
          <w:rFonts w:ascii="Arial" w:hAnsi="Arial" w:cs="Arial"/>
          <w:b w:val="1"/>
          <w:bCs w:val="1"/>
          <w:color w:val="auto"/>
          <w:sz w:val="44"/>
          <w:szCs w:val="44"/>
        </w:rPr>
      </w:pPr>
      <w:r w:rsidRPr="6839AB9A" w:rsidR="00270DD7">
        <w:rPr>
          <w:rFonts w:ascii="Arial" w:hAnsi="Arial" w:cs="Arial"/>
          <w:b w:val="1"/>
          <w:bCs w:val="1"/>
          <w:color w:val="auto"/>
          <w:sz w:val="44"/>
          <w:szCs w:val="44"/>
          <w:lang w:val="en-US"/>
        </w:rPr>
        <w:t xml:space="preserve">for </w:t>
      </w:r>
      <w:r w:rsidRPr="6839AB9A" w:rsidR="00FC1703">
        <w:rPr>
          <w:rFonts w:ascii="Arial" w:hAnsi="Arial" w:cs="Arial"/>
          <w:b w:val="1"/>
          <w:bCs w:val="1"/>
          <w:color w:val="auto"/>
          <w:sz w:val="44"/>
          <w:szCs w:val="44"/>
          <w:lang w:val="en-US"/>
        </w:rPr>
        <w:t>England</w:t>
      </w:r>
    </w:p>
    <w:p w:rsidRPr="00A05EF4" w:rsidR="00B75FFA" w:rsidRDefault="00B75FFA" w14:paraId="0A37501D" w14:textId="77777777">
      <w:pPr>
        <w:pStyle w:val="Body"/>
        <w:spacing w:after="0" w:line="240" w:lineRule="auto"/>
        <w:rPr>
          <w:rFonts w:ascii="Arial" w:hAnsi="Arial" w:cs="Arial"/>
          <w:b/>
          <w:bCs/>
          <w:color w:val="auto"/>
          <w:sz w:val="24"/>
          <w:szCs w:val="24"/>
          <w:lang w:val="en-US"/>
        </w:rPr>
      </w:pPr>
    </w:p>
    <w:p w:rsidRPr="00A05EF4" w:rsidR="00106EC6" w:rsidRDefault="00965DC3" w14:paraId="469317CD" w14:textId="0822D152">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 xml:space="preserve">Course Leader: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270DD7">
        <w:rPr>
          <w:rFonts w:ascii="Arial" w:hAnsi="Arial" w:cs="Arial"/>
          <w:b/>
          <w:bCs/>
          <w:color w:val="auto"/>
          <w:sz w:val="24"/>
          <w:szCs w:val="24"/>
          <w:lang w:val="en-US"/>
        </w:rPr>
        <w:t xml:space="preserve">Nick </w:t>
      </w:r>
      <w:proofErr w:type="spellStart"/>
      <w:r w:rsidR="00270DD7">
        <w:rPr>
          <w:rFonts w:ascii="Arial" w:hAnsi="Arial" w:cs="Arial"/>
          <w:b/>
          <w:bCs/>
          <w:color w:val="auto"/>
          <w:sz w:val="24"/>
          <w:szCs w:val="24"/>
          <w:lang w:val="en-US"/>
        </w:rPr>
        <w:t>Preece</w:t>
      </w:r>
      <w:proofErr w:type="spellEnd"/>
      <w:r w:rsidR="0080446A">
        <w:rPr>
          <w:rFonts w:ascii="Arial" w:hAnsi="Arial" w:cs="Arial"/>
          <w:b/>
          <w:bCs/>
          <w:color w:val="auto"/>
          <w:sz w:val="24"/>
          <w:szCs w:val="24"/>
          <w:lang w:val="en-US"/>
        </w:rPr>
        <w:t xml:space="preserve"> </w:t>
      </w:r>
    </w:p>
    <w:p w:rsidRPr="00A05EF4" w:rsidR="00106EC6" w:rsidRDefault="00965DC3" w14:paraId="25216FD0" w14:textId="77777777">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 xml:space="preserve">Teaching Institution: </w:t>
      </w:r>
      <w:r w:rsidRPr="00A05EF4">
        <w:rPr>
          <w:rFonts w:ascii="Arial" w:hAnsi="Arial" w:cs="Arial"/>
          <w:b/>
          <w:bCs/>
          <w:color w:val="auto"/>
          <w:sz w:val="24"/>
          <w:szCs w:val="24"/>
          <w:lang w:val="en-US"/>
        </w:rPr>
        <w:tab/>
      </w:r>
      <w:r w:rsidRPr="00A05EF4" w:rsidR="00B75FFA">
        <w:rPr>
          <w:rFonts w:ascii="Arial" w:hAnsi="Arial" w:cs="Arial"/>
          <w:b/>
          <w:bCs/>
          <w:color w:val="auto"/>
          <w:sz w:val="24"/>
          <w:szCs w:val="24"/>
          <w:lang w:val="en-US"/>
        </w:rPr>
        <w:t>Herefordshire, Ludlow and North Shropshire College</w:t>
      </w:r>
    </w:p>
    <w:p w:rsidRPr="00A05EF4" w:rsidR="00B75FFA" w:rsidP="11F8449A" w:rsidRDefault="00B75FFA" w14:paraId="77C3ABE6" w14:textId="17DAC2C9">
      <w:pPr>
        <w:pStyle w:val="Body"/>
        <w:spacing w:after="0" w:line="240" w:lineRule="auto"/>
        <w:rPr>
          <w:rFonts w:ascii="Arial" w:hAnsi="Arial" w:cs="Arial"/>
          <w:b/>
          <w:bCs/>
          <w:color w:val="auto"/>
          <w:sz w:val="24"/>
          <w:szCs w:val="24"/>
          <w:lang w:val="en-US"/>
        </w:rPr>
      </w:pPr>
      <w:r w:rsidRPr="11F8449A">
        <w:rPr>
          <w:rFonts w:ascii="Arial" w:hAnsi="Arial" w:cs="Arial"/>
          <w:b/>
          <w:bCs/>
          <w:color w:val="auto"/>
          <w:sz w:val="24"/>
          <w:szCs w:val="24"/>
          <w:lang w:val="en-US"/>
        </w:rPr>
        <w:t>Campus:</w:t>
      </w:r>
      <w:r>
        <w:tab/>
      </w:r>
      <w:r>
        <w:tab/>
      </w:r>
      <w:r>
        <w:tab/>
      </w:r>
      <w:r w:rsidRPr="11F8449A">
        <w:rPr>
          <w:rFonts w:ascii="Arial" w:hAnsi="Arial" w:cs="Arial"/>
          <w:b/>
          <w:bCs/>
          <w:color w:val="auto"/>
          <w:sz w:val="24"/>
          <w:szCs w:val="24"/>
          <w:lang w:val="en-US"/>
        </w:rPr>
        <w:t>H</w:t>
      </w:r>
      <w:r w:rsidRPr="11F8449A" w:rsidR="00FC1703">
        <w:rPr>
          <w:rFonts w:ascii="Arial" w:hAnsi="Arial" w:cs="Arial"/>
          <w:b/>
          <w:bCs/>
          <w:color w:val="auto"/>
          <w:sz w:val="24"/>
          <w:szCs w:val="24"/>
          <w:lang w:val="en-US"/>
        </w:rPr>
        <w:t>ereford</w:t>
      </w:r>
    </w:p>
    <w:p w:rsidRPr="00A05EF4" w:rsidR="00106EC6" w:rsidRDefault="00965DC3" w14:paraId="2500CFB5"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Awarding Body: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Pr="00A05EF4" w:rsidR="00B75FFA">
        <w:rPr>
          <w:rFonts w:ascii="Arial" w:hAnsi="Arial" w:cs="Arial"/>
          <w:b/>
          <w:color w:val="auto"/>
          <w:sz w:val="24"/>
          <w:szCs w:val="24"/>
          <w:lang w:val="en-US"/>
        </w:rPr>
        <w:t>Pearson</w:t>
      </w:r>
    </w:p>
    <w:p w:rsidRPr="00A05EF4" w:rsidR="00106EC6" w:rsidRDefault="00965DC3" w14:paraId="653C30DE" w14:textId="4209415A">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Final Award: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FE4D70">
        <w:rPr>
          <w:rFonts w:ascii="Arial" w:hAnsi="Arial" w:cs="Arial"/>
          <w:b/>
          <w:bCs/>
          <w:color w:val="auto"/>
          <w:sz w:val="24"/>
          <w:szCs w:val="24"/>
          <w:lang w:val="en-US"/>
        </w:rPr>
        <w:t>HN</w:t>
      </w:r>
      <w:r w:rsidR="0067251A">
        <w:rPr>
          <w:rFonts w:ascii="Arial" w:hAnsi="Arial" w:cs="Arial"/>
          <w:b/>
          <w:bCs/>
          <w:color w:val="auto"/>
          <w:sz w:val="24"/>
          <w:szCs w:val="24"/>
          <w:lang w:val="en-US"/>
        </w:rPr>
        <w:t>D</w:t>
      </w:r>
      <w:r w:rsidRPr="00A05EF4">
        <w:rPr>
          <w:rFonts w:ascii="Arial" w:hAnsi="Arial" w:cs="Arial"/>
          <w:b/>
          <w:bCs/>
          <w:color w:val="auto"/>
          <w:sz w:val="24"/>
          <w:szCs w:val="24"/>
          <w:lang w:val="en-US"/>
        </w:rPr>
        <w:tab/>
      </w:r>
    </w:p>
    <w:p w:rsidRPr="00A05EF4" w:rsidR="00106EC6" w:rsidRDefault="00965DC3" w14:paraId="730CA667"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Intermediate Award(s): </w:t>
      </w:r>
      <w:r w:rsidRPr="00A05EF4">
        <w:rPr>
          <w:rFonts w:ascii="Arial" w:hAnsi="Arial" w:cs="Arial"/>
          <w:b/>
          <w:bCs/>
          <w:color w:val="auto"/>
          <w:sz w:val="24"/>
          <w:szCs w:val="24"/>
          <w:lang w:val="en-US"/>
        </w:rPr>
        <w:tab/>
      </w:r>
      <w:r w:rsidR="00A21302">
        <w:rPr>
          <w:rFonts w:ascii="Arial" w:hAnsi="Arial" w:cs="Arial"/>
          <w:b/>
          <w:bCs/>
          <w:color w:val="auto"/>
          <w:sz w:val="24"/>
          <w:szCs w:val="24"/>
          <w:lang w:val="en-US"/>
        </w:rPr>
        <w:t>N/A</w:t>
      </w:r>
    </w:p>
    <w:p w:rsidRPr="00A05EF4" w:rsidR="00106EC6" w:rsidRDefault="00965DC3" w14:paraId="24C2A4F6"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Mode of Study: </w:t>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Full-time</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p>
    <w:p w:rsidRPr="00A05EF4" w:rsidR="00B75FFA" w:rsidRDefault="00965DC3" w14:paraId="25C5E004" w14:textId="18C21563">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Qualification number:</w:t>
      </w:r>
      <w:r w:rsidRPr="00A05EF4">
        <w:rPr>
          <w:rFonts w:ascii="Arial" w:hAnsi="Arial" w:cs="Arial"/>
          <w:b/>
          <w:color w:val="auto"/>
          <w:sz w:val="24"/>
          <w:szCs w:val="24"/>
        </w:rPr>
        <w:t xml:space="preserve"> </w:t>
      </w:r>
      <w:r w:rsidR="00A21302">
        <w:rPr>
          <w:rFonts w:ascii="Arial" w:hAnsi="Arial" w:cs="Arial"/>
          <w:b/>
          <w:color w:val="auto"/>
          <w:sz w:val="24"/>
          <w:szCs w:val="24"/>
        </w:rPr>
        <w:tab/>
      </w:r>
      <w:r w:rsidR="0043074C">
        <w:rPr>
          <w:rFonts w:ascii="Arial" w:hAnsi="Arial" w:cs="Arial"/>
          <w:b/>
          <w:color w:val="auto"/>
          <w:sz w:val="24"/>
          <w:szCs w:val="24"/>
        </w:rPr>
        <w:t>6</w:t>
      </w:r>
      <w:r w:rsidRPr="0067251A" w:rsidR="0067251A">
        <w:rPr>
          <w:rFonts w:ascii="Arial" w:hAnsi="Arial" w:cs="Arial"/>
          <w:b/>
          <w:color w:val="auto"/>
          <w:sz w:val="24"/>
          <w:szCs w:val="24"/>
        </w:rPr>
        <w:t>10/1142/3</w:t>
      </w:r>
    </w:p>
    <w:p w:rsidRPr="00A05EF4" w:rsidR="00106EC6" w:rsidRDefault="00B75FFA" w14:paraId="6BC20BF3" w14:textId="423D96FA">
      <w:pPr>
        <w:pStyle w:val="Body"/>
        <w:spacing w:after="0" w:line="240" w:lineRule="auto"/>
        <w:rPr>
          <w:rFonts w:ascii="Arial" w:hAnsi="Arial" w:cs="Arial"/>
          <w:b/>
          <w:bCs/>
          <w:color w:val="auto"/>
          <w:sz w:val="24"/>
          <w:szCs w:val="24"/>
        </w:rPr>
      </w:pPr>
      <w:r w:rsidRPr="21CBC27F">
        <w:rPr>
          <w:rFonts w:ascii="Arial" w:hAnsi="Arial" w:cs="Arial"/>
          <w:b/>
          <w:bCs/>
          <w:color w:val="auto"/>
          <w:sz w:val="24"/>
          <w:szCs w:val="24"/>
        </w:rPr>
        <w:t xml:space="preserve">Date of programme specification preparation/revision: </w:t>
      </w:r>
      <w:r>
        <w:tab/>
      </w:r>
      <w:r w:rsidRPr="21CBC27F" w:rsidR="00965DC3">
        <w:rPr>
          <w:rFonts w:ascii="Arial" w:hAnsi="Arial" w:cs="Arial"/>
          <w:b/>
          <w:bCs/>
          <w:color w:val="auto"/>
          <w:sz w:val="24"/>
          <w:szCs w:val="24"/>
          <w:lang w:val="en-US"/>
        </w:rPr>
        <w:t xml:space="preserve"> </w:t>
      </w:r>
      <w:r w:rsidR="005F2927">
        <w:rPr>
          <w:rFonts w:ascii="Arial" w:hAnsi="Arial" w:cs="Arial"/>
          <w:b/>
          <w:bCs/>
          <w:color w:val="auto"/>
          <w:sz w:val="24"/>
          <w:szCs w:val="24"/>
          <w:lang w:val="en-US"/>
        </w:rPr>
        <w:t>1</w:t>
      </w:r>
      <w:r w:rsidR="00270DD7">
        <w:rPr>
          <w:rFonts w:ascii="Arial" w:hAnsi="Arial" w:cs="Arial"/>
          <w:b/>
          <w:bCs/>
          <w:color w:val="auto"/>
          <w:sz w:val="24"/>
          <w:szCs w:val="24"/>
          <w:lang w:val="en-US"/>
        </w:rPr>
        <w:t>9</w:t>
      </w:r>
      <w:r w:rsidR="003D4DEE">
        <w:rPr>
          <w:rFonts w:ascii="Arial" w:hAnsi="Arial" w:cs="Arial"/>
          <w:b/>
          <w:bCs/>
          <w:color w:val="auto"/>
          <w:sz w:val="24"/>
          <w:szCs w:val="24"/>
          <w:lang w:val="en-US"/>
        </w:rPr>
        <w:t>/</w:t>
      </w:r>
      <w:r w:rsidR="004F3384">
        <w:rPr>
          <w:rFonts w:ascii="Arial" w:hAnsi="Arial" w:cs="Arial"/>
          <w:b/>
          <w:bCs/>
          <w:color w:val="auto"/>
          <w:sz w:val="24"/>
          <w:szCs w:val="24"/>
          <w:lang w:val="en-US"/>
        </w:rPr>
        <w:t>1</w:t>
      </w:r>
      <w:r w:rsidR="00270DD7">
        <w:rPr>
          <w:rFonts w:ascii="Arial" w:hAnsi="Arial" w:cs="Arial"/>
          <w:b/>
          <w:bCs/>
          <w:color w:val="auto"/>
          <w:sz w:val="24"/>
          <w:szCs w:val="24"/>
          <w:lang w:val="en-US"/>
        </w:rPr>
        <w:t>2</w:t>
      </w:r>
      <w:r w:rsidR="003D4DEE">
        <w:rPr>
          <w:rFonts w:ascii="Arial" w:hAnsi="Arial" w:cs="Arial"/>
          <w:b/>
          <w:bCs/>
          <w:color w:val="auto"/>
          <w:sz w:val="24"/>
          <w:szCs w:val="24"/>
          <w:lang w:val="en-US"/>
        </w:rPr>
        <w:t>/23</w:t>
      </w:r>
      <w:r>
        <w:tab/>
      </w:r>
    </w:p>
    <w:p w:rsidRPr="00A05EF4" w:rsidR="00106EC6" w:rsidRDefault="00106EC6" w14:paraId="5DAB6C7B" w14:textId="77777777">
      <w:pPr>
        <w:pStyle w:val="Body"/>
        <w:spacing w:after="0" w:line="240" w:lineRule="auto"/>
        <w:rPr>
          <w:rFonts w:ascii="Arial" w:hAnsi="Arial" w:cs="Arial"/>
          <w:color w:val="auto"/>
          <w:sz w:val="24"/>
          <w:szCs w:val="24"/>
        </w:rPr>
      </w:pPr>
    </w:p>
    <w:p w:rsidRPr="00A05EF4" w:rsidR="00106EC6" w:rsidRDefault="00965DC3" w14:paraId="3853A9A7" w14:textId="77777777">
      <w:pPr>
        <w:pStyle w:val="Body"/>
        <w:spacing w:after="0" w:line="240" w:lineRule="auto"/>
        <w:rPr>
          <w:rFonts w:ascii="Arial" w:hAnsi="Arial" w:cs="Arial"/>
          <w:b/>
          <w:bCs/>
          <w:color w:val="auto"/>
          <w:sz w:val="24"/>
          <w:szCs w:val="24"/>
        </w:rPr>
      </w:pPr>
      <w:r w:rsidRPr="00292E63">
        <w:rPr>
          <w:rFonts w:ascii="Arial" w:hAnsi="Arial" w:cs="Arial"/>
          <w:b/>
          <w:bCs/>
          <w:color w:val="auto"/>
          <w:sz w:val="24"/>
          <w:szCs w:val="24"/>
          <w:lang w:val="en-US"/>
        </w:rPr>
        <w:t xml:space="preserve">Educational </w:t>
      </w:r>
      <w:r w:rsidRPr="00292E63" w:rsidR="00B75FFA">
        <w:rPr>
          <w:rFonts w:ascii="Arial" w:hAnsi="Arial" w:cs="Arial"/>
          <w:b/>
          <w:bCs/>
          <w:color w:val="auto"/>
          <w:sz w:val="24"/>
          <w:szCs w:val="24"/>
          <w:lang w:val="en-US"/>
        </w:rPr>
        <w:t xml:space="preserve">aims of the </w:t>
      </w:r>
      <w:proofErr w:type="spellStart"/>
      <w:r w:rsidRPr="00292E63" w:rsidR="00B75FFA">
        <w:rPr>
          <w:rFonts w:ascii="Arial" w:hAnsi="Arial" w:cs="Arial"/>
          <w:b/>
          <w:bCs/>
          <w:color w:val="auto"/>
          <w:sz w:val="24"/>
          <w:szCs w:val="24"/>
          <w:lang w:val="en-US"/>
        </w:rPr>
        <w:t>programme</w:t>
      </w:r>
      <w:proofErr w:type="spellEnd"/>
    </w:p>
    <w:p w:rsidRPr="002D0F5B" w:rsidR="002D0F5B" w:rsidP="002D0F5B" w:rsidRDefault="00270DD7" w14:paraId="68853C6E" w14:textId="2C220DEB">
      <w:pPr>
        <w:pStyle w:val="Body"/>
        <w:rPr>
          <w:rFonts w:ascii="Arial" w:hAnsi="Arial" w:cs="Arial"/>
          <w:color w:val="auto"/>
          <w:sz w:val="24"/>
          <w:szCs w:val="24"/>
          <w:lang w:val="en-US"/>
        </w:rPr>
      </w:pPr>
      <w:r w:rsidRPr="00270DD7">
        <w:rPr>
          <w:rFonts w:ascii="Arial" w:hAnsi="Arial" w:cs="Arial"/>
          <w:color w:val="auto"/>
          <w:sz w:val="24"/>
          <w:szCs w:val="24"/>
          <w:lang w:val="en-US"/>
        </w:rPr>
        <w:t>The</w:t>
      </w:r>
      <w:r>
        <w:rPr>
          <w:rFonts w:ascii="Arial" w:hAnsi="Arial" w:cs="Arial"/>
          <w:color w:val="auto"/>
          <w:sz w:val="24"/>
          <w:szCs w:val="24"/>
          <w:lang w:val="en-US"/>
        </w:rPr>
        <w:t xml:space="preserve"> aim of this </w:t>
      </w:r>
      <w:r w:rsidR="00936493">
        <w:rPr>
          <w:rFonts w:ascii="Arial" w:hAnsi="Arial" w:cs="Arial"/>
          <w:color w:val="auto"/>
          <w:sz w:val="24"/>
          <w:szCs w:val="24"/>
          <w:lang w:val="en-US"/>
        </w:rPr>
        <w:t>l</w:t>
      </w:r>
      <w:r w:rsidRPr="00270DD7">
        <w:rPr>
          <w:rFonts w:ascii="Arial" w:hAnsi="Arial" w:cs="Arial"/>
          <w:color w:val="auto"/>
          <w:sz w:val="24"/>
          <w:szCs w:val="24"/>
          <w:lang w:val="en-US"/>
        </w:rPr>
        <w:t xml:space="preserve">evel </w:t>
      </w:r>
      <w:r w:rsidR="00936493">
        <w:rPr>
          <w:rFonts w:ascii="Arial" w:hAnsi="Arial" w:cs="Arial"/>
          <w:color w:val="auto"/>
          <w:sz w:val="24"/>
          <w:szCs w:val="24"/>
          <w:lang w:val="en-US"/>
        </w:rPr>
        <w:t>5</w:t>
      </w:r>
      <w:r w:rsidRPr="00270DD7">
        <w:rPr>
          <w:rFonts w:ascii="Arial" w:hAnsi="Arial" w:cs="Arial"/>
          <w:color w:val="auto"/>
          <w:sz w:val="24"/>
          <w:szCs w:val="24"/>
          <w:lang w:val="en-US"/>
        </w:rPr>
        <w:t xml:space="preserve"> </w:t>
      </w:r>
      <w:r>
        <w:rPr>
          <w:rFonts w:ascii="Arial" w:hAnsi="Arial" w:cs="Arial"/>
          <w:color w:val="auto"/>
          <w:sz w:val="24"/>
          <w:szCs w:val="24"/>
          <w:lang w:val="en-US"/>
        </w:rPr>
        <w:t xml:space="preserve">qualification is to </w:t>
      </w:r>
      <w:r w:rsidRPr="002D0F5B" w:rsidR="002D0F5B">
        <w:rPr>
          <w:rFonts w:ascii="Arial" w:hAnsi="Arial" w:cs="Arial"/>
          <w:color w:val="auto"/>
          <w:sz w:val="24"/>
          <w:szCs w:val="24"/>
          <w:lang w:val="en-US"/>
        </w:rPr>
        <w:t xml:space="preserve">give students the opportunity to gain knowledge, skills and </w:t>
      </w:r>
      <w:proofErr w:type="spellStart"/>
      <w:r w:rsidRPr="002D0F5B" w:rsidR="002D0F5B">
        <w:rPr>
          <w:rFonts w:ascii="Arial" w:hAnsi="Arial" w:cs="Arial"/>
          <w:color w:val="auto"/>
          <w:sz w:val="24"/>
          <w:szCs w:val="24"/>
          <w:lang w:val="en-US"/>
        </w:rPr>
        <w:t>behaviours</w:t>
      </w:r>
      <w:proofErr w:type="spellEnd"/>
      <w:r w:rsidRPr="002D0F5B" w:rsidR="002D0F5B">
        <w:rPr>
          <w:rFonts w:ascii="Arial" w:hAnsi="Arial" w:cs="Arial"/>
          <w:color w:val="auto"/>
          <w:sz w:val="24"/>
          <w:szCs w:val="24"/>
          <w:lang w:val="en-US"/>
        </w:rPr>
        <w:t xml:space="preserve"> aligned to the Occupational Standard (OS) for Operations or Departmental Manager. The units will prepare students to enter employment with the qualities and abilities necessary for roles that require personal responsibility and decision-making, and support students to aspire to future management roles including:</w:t>
      </w:r>
      <w:r w:rsidR="001518E0">
        <w:rPr>
          <w:rFonts w:ascii="Arial" w:hAnsi="Arial" w:cs="Arial"/>
          <w:color w:val="auto"/>
          <w:sz w:val="24"/>
          <w:szCs w:val="24"/>
          <w:lang w:val="en-US"/>
        </w:rPr>
        <w:t xml:space="preserve"> </w:t>
      </w:r>
      <w:r w:rsidRPr="002D0F5B" w:rsidR="002D0F5B">
        <w:rPr>
          <w:rFonts w:hint="eastAsia" w:ascii="Arial" w:hAnsi="Arial" w:cs="Arial"/>
          <w:color w:val="auto"/>
          <w:sz w:val="24"/>
          <w:szCs w:val="24"/>
          <w:lang w:val="en-US"/>
        </w:rPr>
        <w:t>Operations Manager</w:t>
      </w:r>
      <w:r w:rsidR="001518E0">
        <w:rPr>
          <w:rFonts w:ascii="Arial" w:hAnsi="Arial" w:cs="Arial"/>
          <w:color w:val="auto"/>
          <w:sz w:val="24"/>
          <w:szCs w:val="24"/>
          <w:lang w:val="en-US"/>
        </w:rPr>
        <w:t>;</w:t>
      </w:r>
      <w:r w:rsidRPr="002D0F5B" w:rsidR="002D0F5B">
        <w:rPr>
          <w:rFonts w:hint="eastAsia" w:ascii="Arial" w:hAnsi="Arial" w:cs="Arial"/>
          <w:color w:val="auto"/>
          <w:sz w:val="24"/>
          <w:szCs w:val="24"/>
          <w:lang w:val="en-US"/>
        </w:rPr>
        <w:t xml:space="preserve"> Regional Manager</w:t>
      </w:r>
      <w:r w:rsidR="001518E0">
        <w:rPr>
          <w:rFonts w:ascii="Arial" w:hAnsi="Arial" w:cs="Arial"/>
          <w:color w:val="auto"/>
          <w:sz w:val="24"/>
          <w:szCs w:val="24"/>
          <w:lang w:val="en-US"/>
        </w:rPr>
        <w:t>;</w:t>
      </w:r>
      <w:r w:rsidRPr="002D0F5B" w:rsidR="002D0F5B">
        <w:rPr>
          <w:rFonts w:hint="eastAsia" w:ascii="Arial" w:hAnsi="Arial" w:cs="Arial"/>
          <w:color w:val="auto"/>
          <w:sz w:val="24"/>
          <w:szCs w:val="24"/>
          <w:lang w:val="en-US"/>
        </w:rPr>
        <w:t xml:space="preserve"> Divisional Manager</w:t>
      </w:r>
      <w:r w:rsidR="001518E0">
        <w:rPr>
          <w:rFonts w:ascii="Arial" w:hAnsi="Arial" w:cs="Arial"/>
          <w:color w:val="auto"/>
          <w:sz w:val="24"/>
          <w:szCs w:val="24"/>
          <w:lang w:val="en-US"/>
        </w:rPr>
        <w:t>;</w:t>
      </w:r>
      <w:r w:rsidRPr="002D0F5B" w:rsidR="002D0F5B">
        <w:rPr>
          <w:rFonts w:hint="eastAsia" w:ascii="Arial" w:hAnsi="Arial" w:cs="Arial"/>
          <w:color w:val="auto"/>
          <w:sz w:val="24"/>
          <w:szCs w:val="24"/>
          <w:lang w:val="en-US"/>
        </w:rPr>
        <w:t xml:space="preserve"> Department Manager and Specialist Managers.</w:t>
      </w:r>
    </w:p>
    <w:p w:rsidR="00270DD7" w:rsidP="002D0F5B" w:rsidRDefault="002D0F5B" w14:paraId="59B92BCE" w14:textId="3B1B288D">
      <w:pPr>
        <w:pStyle w:val="Body"/>
        <w:rPr>
          <w:rFonts w:ascii="Arial" w:hAnsi="Arial" w:cs="Arial"/>
          <w:color w:val="auto"/>
          <w:sz w:val="24"/>
          <w:szCs w:val="24"/>
          <w:lang w:val="en-US"/>
        </w:rPr>
      </w:pPr>
      <w:r w:rsidRPr="002D0F5B">
        <w:rPr>
          <w:rFonts w:ascii="Arial" w:hAnsi="Arial" w:cs="Arial"/>
          <w:color w:val="auto"/>
          <w:sz w:val="24"/>
          <w:szCs w:val="24"/>
          <w:lang w:val="en-US"/>
        </w:rPr>
        <w:t xml:space="preserve">The </w:t>
      </w:r>
      <w:r w:rsidR="00ED6D18">
        <w:rPr>
          <w:rFonts w:ascii="Arial" w:hAnsi="Arial" w:cs="Arial"/>
          <w:color w:val="auto"/>
          <w:sz w:val="24"/>
          <w:szCs w:val="24"/>
          <w:lang w:val="en-US"/>
        </w:rPr>
        <w:t xml:space="preserve">level 5 </w:t>
      </w:r>
      <w:r w:rsidRPr="002D0F5B">
        <w:rPr>
          <w:rFonts w:ascii="Arial" w:hAnsi="Arial" w:cs="Arial"/>
          <w:color w:val="auto"/>
          <w:sz w:val="24"/>
          <w:szCs w:val="24"/>
          <w:lang w:val="en-US"/>
        </w:rPr>
        <w:t xml:space="preserve">units also prepare students to progress to Level 6 higher education study, including higher apprenticeships and professional body qualifications. Students will be able to develop and apply their own ideas to their studies, to deal with uncertainty and complexity, to explore solutions, demonstrate critical evaluation and use both theory and practice in a wide range of business situations. By the end of Level 5, </w:t>
      </w:r>
      <w:r w:rsidR="00292E63">
        <w:rPr>
          <w:rFonts w:ascii="Arial" w:hAnsi="Arial" w:cs="Arial"/>
          <w:color w:val="auto"/>
          <w:sz w:val="24"/>
          <w:szCs w:val="24"/>
          <w:lang w:val="en-US"/>
        </w:rPr>
        <w:t xml:space="preserve">the intent is that </w:t>
      </w:r>
      <w:r w:rsidRPr="002D0F5B">
        <w:rPr>
          <w:rFonts w:ascii="Arial" w:hAnsi="Arial" w:cs="Arial"/>
          <w:color w:val="auto"/>
          <w:sz w:val="24"/>
          <w:szCs w:val="24"/>
          <w:lang w:val="en-US"/>
        </w:rPr>
        <w:t>students will have a sound understanding of the principles of leadership and management and will know how to apply those principles more widely in the business world.</w:t>
      </w:r>
    </w:p>
    <w:p w:rsidRPr="00A05EF4" w:rsidR="00106EC6" w:rsidRDefault="00106EC6" w14:paraId="02EB378F" w14:textId="77777777">
      <w:pPr>
        <w:pStyle w:val="Body"/>
        <w:spacing w:after="0" w:line="240" w:lineRule="auto"/>
        <w:rPr>
          <w:rFonts w:ascii="Arial" w:hAnsi="Arial" w:cs="Arial"/>
          <w:color w:val="auto"/>
          <w:sz w:val="24"/>
          <w:szCs w:val="24"/>
        </w:rPr>
      </w:pPr>
    </w:p>
    <w:p w:rsidRPr="00A05EF4" w:rsidR="00106EC6" w:rsidRDefault="00965DC3" w14:paraId="1AE3244C"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QAA </w:t>
      </w:r>
      <w:r w:rsidRPr="00A05EF4" w:rsidR="00B75FFA">
        <w:rPr>
          <w:rFonts w:ascii="Arial" w:hAnsi="Arial" w:cs="Arial"/>
          <w:b/>
          <w:bCs/>
          <w:color w:val="auto"/>
          <w:sz w:val="24"/>
          <w:szCs w:val="24"/>
          <w:lang w:val="en-US"/>
        </w:rPr>
        <w:t>and professional academic standards and quality</w:t>
      </w:r>
    </w:p>
    <w:p w:rsidR="00B75FFA" w:rsidRDefault="00B75FFA" w14:paraId="6A05A809" w14:textId="77777777">
      <w:pPr>
        <w:pStyle w:val="Body"/>
        <w:spacing w:after="0" w:line="240" w:lineRule="auto"/>
        <w:rPr>
          <w:rFonts w:ascii="Arial" w:hAnsi="Arial" w:cs="Arial"/>
          <w:color w:val="auto"/>
          <w:sz w:val="24"/>
          <w:szCs w:val="24"/>
          <w:lang w:val="en-US"/>
        </w:rPr>
      </w:pPr>
    </w:p>
    <w:p w:rsidR="004A619F" w:rsidP="004A619F" w:rsidRDefault="00ED0B85" w14:paraId="524A02B4" w14:textId="2DAA0095">
      <w:pPr>
        <w:pStyle w:val="Body"/>
        <w:rPr>
          <w:rFonts w:ascii="Arial" w:hAnsi="Arial" w:cs="Arial"/>
          <w:color w:val="auto"/>
          <w:sz w:val="24"/>
          <w:szCs w:val="24"/>
          <w:lang w:val="en-US"/>
        </w:rPr>
      </w:pPr>
      <w:r>
        <w:rPr>
          <w:rFonts w:ascii="Arial" w:hAnsi="Arial" w:cs="Arial"/>
          <w:color w:val="auto"/>
          <w:sz w:val="24"/>
          <w:szCs w:val="24"/>
          <w:lang w:val="en-US"/>
        </w:rPr>
        <w:t>The HN</w:t>
      </w:r>
      <w:r w:rsidR="0043074C">
        <w:rPr>
          <w:rFonts w:ascii="Arial" w:hAnsi="Arial" w:cs="Arial"/>
          <w:color w:val="auto"/>
          <w:sz w:val="24"/>
          <w:szCs w:val="24"/>
          <w:lang w:val="en-US"/>
        </w:rPr>
        <w:t>D</w:t>
      </w:r>
      <w:r w:rsidR="004A619F">
        <w:rPr>
          <w:rFonts w:ascii="Arial" w:hAnsi="Arial" w:cs="Arial"/>
          <w:color w:val="auto"/>
          <w:sz w:val="24"/>
          <w:szCs w:val="24"/>
          <w:lang w:val="en-US"/>
        </w:rPr>
        <w:t xml:space="preserve"> in</w:t>
      </w:r>
      <w:r>
        <w:rPr>
          <w:rFonts w:ascii="Arial" w:hAnsi="Arial" w:cs="Arial"/>
          <w:color w:val="auto"/>
          <w:sz w:val="24"/>
          <w:szCs w:val="24"/>
          <w:lang w:val="en-US"/>
        </w:rPr>
        <w:t xml:space="preserve"> </w:t>
      </w:r>
      <w:r w:rsidR="004A619F">
        <w:rPr>
          <w:rFonts w:ascii="Arial" w:hAnsi="Arial" w:cs="Arial"/>
          <w:color w:val="auto"/>
          <w:sz w:val="24"/>
          <w:szCs w:val="24"/>
          <w:lang w:val="en-US"/>
        </w:rPr>
        <w:t xml:space="preserve">Leadership and Management </w:t>
      </w:r>
      <w:r w:rsidR="00137D96">
        <w:rPr>
          <w:rFonts w:ascii="Arial" w:hAnsi="Arial" w:cs="Arial"/>
          <w:color w:val="auto"/>
          <w:sz w:val="24"/>
          <w:szCs w:val="24"/>
          <w:lang w:val="en-US"/>
        </w:rPr>
        <w:t xml:space="preserve">for England is </w:t>
      </w:r>
      <w:r w:rsidR="004A619F">
        <w:rPr>
          <w:rFonts w:ascii="Arial" w:hAnsi="Arial" w:cs="Arial"/>
          <w:color w:val="auto"/>
          <w:sz w:val="24"/>
          <w:szCs w:val="24"/>
          <w:lang w:val="en-US"/>
        </w:rPr>
        <w:t>delivered</w:t>
      </w:r>
      <w:r w:rsidR="00137D96">
        <w:rPr>
          <w:rFonts w:ascii="Arial" w:hAnsi="Arial" w:cs="Arial"/>
          <w:color w:val="auto"/>
          <w:sz w:val="24"/>
          <w:szCs w:val="24"/>
          <w:lang w:val="en-US"/>
        </w:rPr>
        <w:t xml:space="preserve"> at Level </w:t>
      </w:r>
      <w:r w:rsidR="0043074C">
        <w:rPr>
          <w:rFonts w:ascii="Arial" w:hAnsi="Arial" w:cs="Arial"/>
          <w:color w:val="auto"/>
          <w:sz w:val="24"/>
          <w:szCs w:val="24"/>
          <w:lang w:val="en-US"/>
        </w:rPr>
        <w:t>5</w:t>
      </w:r>
      <w:r w:rsidR="00137D96">
        <w:rPr>
          <w:rFonts w:ascii="Arial" w:hAnsi="Arial" w:cs="Arial"/>
          <w:color w:val="auto"/>
          <w:sz w:val="24"/>
          <w:szCs w:val="24"/>
          <w:lang w:val="en-US"/>
        </w:rPr>
        <w:t xml:space="preserve"> </w:t>
      </w:r>
      <w:r w:rsidR="004A619F">
        <w:rPr>
          <w:rFonts w:ascii="Arial" w:hAnsi="Arial" w:cs="Arial"/>
          <w:color w:val="auto"/>
          <w:sz w:val="24"/>
          <w:szCs w:val="24"/>
          <w:lang w:val="en-US"/>
        </w:rPr>
        <w:t>under</w:t>
      </w:r>
      <w:r w:rsidR="00137D96">
        <w:rPr>
          <w:rFonts w:ascii="Arial" w:hAnsi="Arial" w:cs="Arial"/>
          <w:color w:val="auto"/>
          <w:sz w:val="24"/>
          <w:szCs w:val="24"/>
          <w:lang w:val="en-US"/>
        </w:rPr>
        <w:t xml:space="preserve"> the framework for Higher Qualifications (2014). The following insti</w:t>
      </w:r>
      <w:r w:rsidR="00096C8B">
        <w:rPr>
          <w:rFonts w:ascii="Arial" w:hAnsi="Arial" w:cs="Arial"/>
          <w:color w:val="auto"/>
          <w:sz w:val="24"/>
          <w:szCs w:val="24"/>
          <w:lang w:val="en-US"/>
        </w:rPr>
        <w:t>tutions have shared time and expertise to develop the award:</w:t>
      </w:r>
    </w:p>
    <w:p w:rsidR="00845EAD" w:rsidP="004A619F" w:rsidRDefault="004A619F" w14:paraId="1B59B7FF" w14:textId="68B2D99C">
      <w:pPr>
        <w:pStyle w:val="Body"/>
        <w:rPr>
          <w:rFonts w:ascii="Arial" w:hAnsi="Arial" w:cs="Arial"/>
          <w:color w:val="auto"/>
          <w:sz w:val="24"/>
          <w:szCs w:val="24"/>
          <w:lang w:val="en-US"/>
        </w:rPr>
      </w:pPr>
      <w:r w:rsidRPr="004A619F">
        <w:rPr>
          <w:rFonts w:hint="eastAsia" w:ascii="Arial" w:hAnsi="Arial" w:cs="Arial"/>
          <w:color w:val="auto"/>
          <w:sz w:val="24"/>
          <w:szCs w:val="24"/>
          <w:lang w:val="en-US"/>
        </w:rPr>
        <w:t>The Association of Chartered Certified Accountants (ACCA)</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The Chartered Institute of Personnel and Development (CIPD)</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The Chartered Institute of Procurement and Supply (CIPS)</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Atomic Weapons Establishment (AWE)</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BBC</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Capgemini</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Essex County Council</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IBM</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Hobson and Porter</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Stockport Homes</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w:t>
      </w:r>
      <w:proofErr w:type="spellStart"/>
      <w:r w:rsidRPr="004A619F">
        <w:rPr>
          <w:rFonts w:hint="eastAsia" w:ascii="Arial" w:hAnsi="Arial" w:cs="Arial"/>
          <w:color w:val="auto"/>
          <w:sz w:val="24"/>
          <w:szCs w:val="24"/>
          <w:lang w:val="en-US"/>
        </w:rPr>
        <w:t>Kirklees</w:t>
      </w:r>
      <w:proofErr w:type="spellEnd"/>
      <w:r w:rsidRPr="004A619F">
        <w:rPr>
          <w:rFonts w:hint="eastAsia" w:ascii="Arial" w:hAnsi="Arial" w:cs="Arial"/>
          <w:color w:val="auto"/>
          <w:sz w:val="24"/>
          <w:szCs w:val="24"/>
          <w:lang w:val="en-US"/>
        </w:rPr>
        <w:t xml:space="preserve"> College.</w:t>
      </w:r>
    </w:p>
    <w:p w:rsidR="004A619F" w:rsidP="00845EAD" w:rsidRDefault="004A619F" w14:paraId="5F83CF0D" w14:textId="77777777">
      <w:pPr>
        <w:pStyle w:val="Body"/>
        <w:spacing w:after="0" w:line="240" w:lineRule="auto"/>
        <w:rPr>
          <w:rFonts w:ascii="Arial" w:hAnsi="Arial" w:cs="Arial"/>
          <w:color w:val="auto"/>
          <w:sz w:val="24"/>
          <w:szCs w:val="24"/>
          <w:lang w:val="en-US"/>
        </w:rPr>
      </w:pPr>
    </w:p>
    <w:p w:rsidRPr="00A05EF4" w:rsidR="00106EC6" w:rsidRDefault="00106EC6" w14:paraId="0D0B940D" w14:textId="77777777">
      <w:pPr>
        <w:pStyle w:val="Body"/>
        <w:spacing w:after="0" w:line="240" w:lineRule="auto"/>
        <w:rPr>
          <w:rFonts w:ascii="Arial" w:hAnsi="Arial" w:cs="Arial"/>
          <w:b/>
          <w:bCs/>
          <w:color w:val="auto"/>
          <w:sz w:val="24"/>
          <w:szCs w:val="24"/>
        </w:rPr>
      </w:pPr>
    </w:p>
    <w:p w:rsidRPr="00A05EF4" w:rsidR="00106EC6" w:rsidRDefault="00965DC3" w14:paraId="333C98B4" w14:textId="77777777">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Higher-level Skills</w:t>
      </w:r>
    </w:p>
    <w:p w:rsidR="00106EC6" w:rsidRDefault="00965DC3" w14:paraId="0C8D2AA4" w14:textId="0A819EB5">
      <w:pPr>
        <w:pStyle w:val="Body"/>
        <w:spacing w:after="0"/>
        <w:rPr>
          <w:rFonts w:ascii="Arial" w:hAnsi="Arial" w:cs="Arial"/>
          <w:color w:val="auto"/>
          <w:sz w:val="24"/>
          <w:szCs w:val="24"/>
          <w:lang w:val="en-US"/>
        </w:rPr>
      </w:pPr>
      <w:r w:rsidRPr="00A05EF4">
        <w:rPr>
          <w:rFonts w:ascii="Arial" w:hAnsi="Arial" w:cs="Arial"/>
          <w:color w:val="auto"/>
          <w:sz w:val="24"/>
          <w:szCs w:val="24"/>
          <w:lang w:val="en-US"/>
        </w:rPr>
        <w:t xml:space="preserve">On completion of this </w:t>
      </w:r>
      <w:proofErr w:type="spellStart"/>
      <w:r w:rsidRPr="00A05EF4">
        <w:rPr>
          <w:rFonts w:ascii="Arial" w:hAnsi="Arial" w:cs="Arial"/>
          <w:color w:val="auto"/>
          <w:sz w:val="24"/>
          <w:szCs w:val="24"/>
          <w:lang w:val="en-US"/>
        </w:rPr>
        <w:t>programme</w:t>
      </w:r>
      <w:proofErr w:type="spellEnd"/>
      <w:r w:rsidRPr="00A05EF4">
        <w:rPr>
          <w:rFonts w:ascii="Arial" w:hAnsi="Arial" w:cs="Arial"/>
          <w:color w:val="auto"/>
          <w:sz w:val="24"/>
          <w:szCs w:val="24"/>
          <w:lang w:val="en-US"/>
        </w:rPr>
        <w:t>, learners studying the</w:t>
      </w:r>
      <w:r w:rsidRPr="00A05EF4" w:rsidR="00A05EF4">
        <w:rPr>
          <w:rFonts w:ascii="Arial" w:hAnsi="Arial" w:cs="Arial"/>
          <w:color w:val="auto"/>
          <w:sz w:val="24"/>
          <w:szCs w:val="24"/>
          <w:lang w:val="en-US"/>
        </w:rPr>
        <w:t xml:space="preserve"> </w:t>
      </w:r>
      <w:r w:rsidR="00CF3E75">
        <w:rPr>
          <w:rStyle w:val="normaltextrun"/>
          <w:rFonts w:ascii="Arial" w:hAnsi="Arial" w:cs="Arial"/>
          <w:color w:val="auto"/>
          <w:sz w:val="24"/>
          <w:szCs w:val="24"/>
        </w:rPr>
        <w:t>HN</w:t>
      </w:r>
      <w:r w:rsidR="006557A4">
        <w:rPr>
          <w:rStyle w:val="normaltextrun"/>
          <w:rFonts w:ascii="Arial" w:hAnsi="Arial" w:cs="Arial"/>
          <w:color w:val="auto"/>
          <w:sz w:val="24"/>
          <w:szCs w:val="24"/>
        </w:rPr>
        <w:t>D</w:t>
      </w:r>
      <w:r w:rsidR="00845EAD">
        <w:rPr>
          <w:rStyle w:val="normaltextrun"/>
          <w:rFonts w:ascii="Arial" w:hAnsi="Arial" w:cs="Arial"/>
          <w:color w:val="auto"/>
          <w:sz w:val="24"/>
          <w:szCs w:val="24"/>
        </w:rPr>
        <w:t xml:space="preserve"> </w:t>
      </w:r>
      <w:r w:rsidR="00BC0A09">
        <w:rPr>
          <w:rFonts w:ascii="Arial" w:hAnsi="Arial" w:cs="Arial"/>
          <w:color w:val="auto"/>
          <w:sz w:val="24"/>
          <w:szCs w:val="24"/>
          <w:lang w:val="en-US"/>
        </w:rPr>
        <w:t xml:space="preserve">in Leadership and Management for England </w:t>
      </w:r>
      <w:r w:rsidRPr="00A05EF4">
        <w:rPr>
          <w:rFonts w:ascii="Arial" w:hAnsi="Arial" w:cs="Arial"/>
          <w:color w:val="auto"/>
          <w:sz w:val="24"/>
          <w:szCs w:val="24"/>
          <w:lang w:val="en-US"/>
        </w:rPr>
        <w:t>will be able to:</w:t>
      </w:r>
    </w:p>
    <w:p w:rsidR="00A21302" w:rsidP="00A21302" w:rsidRDefault="00CF3E75" w14:paraId="38DD205D" w14:textId="36DF9BEC">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 xml:space="preserve">Demonstrate a sound knowledge of the fundamental concepts, values and principles of </w:t>
      </w:r>
      <w:r w:rsidR="00BC0A09">
        <w:rPr>
          <w:rFonts w:ascii="Arial" w:hAnsi="Arial" w:cs="Arial"/>
          <w:color w:val="auto"/>
          <w:sz w:val="24"/>
          <w:szCs w:val="24"/>
          <w:lang w:val="en-US"/>
        </w:rPr>
        <w:t>Leadership and Management</w:t>
      </w:r>
      <w:r>
        <w:rPr>
          <w:rFonts w:ascii="Arial" w:hAnsi="Arial" w:cs="Arial"/>
          <w:color w:val="auto"/>
          <w:sz w:val="24"/>
          <w:szCs w:val="24"/>
          <w:lang w:val="en-US"/>
        </w:rPr>
        <w:t xml:space="preserve">, and the skills to perform effectively as a worker in a number of different settings in the </w:t>
      </w:r>
      <w:r w:rsidR="00BC0A09">
        <w:rPr>
          <w:rFonts w:ascii="Arial" w:hAnsi="Arial" w:cs="Arial"/>
          <w:color w:val="auto"/>
          <w:sz w:val="24"/>
          <w:szCs w:val="24"/>
          <w:lang w:val="en-US"/>
        </w:rPr>
        <w:t>business</w:t>
      </w:r>
      <w:r w:rsidR="00845EAD">
        <w:rPr>
          <w:rFonts w:ascii="Arial" w:hAnsi="Arial" w:cs="Arial"/>
          <w:color w:val="auto"/>
          <w:sz w:val="24"/>
          <w:szCs w:val="24"/>
          <w:lang w:val="en-US"/>
        </w:rPr>
        <w:t xml:space="preserve"> </w:t>
      </w:r>
      <w:r>
        <w:rPr>
          <w:rFonts w:ascii="Arial" w:hAnsi="Arial" w:cs="Arial"/>
          <w:color w:val="auto"/>
          <w:sz w:val="24"/>
          <w:szCs w:val="24"/>
          <w:lang w:val="en-US"/>
        </w:rPr>
        <w:t xml:space="preserve">sector. </w:t>
      </w:r>
    </w:p>
    <w:p w:rsidR="00BC0A09" w:rsidP="00BC0A09" w:rsidRDefault="00BC0A09" w14:paraId="740444BE" w14:textId="77777777">
      <w:pPr>
        <w:pStyle w:val="Body"/>
        <w:spacing w:after="0"/>
        <w:rPr>
          <w:rFonts w:ascii="Arial" w:hAnsi="Arial" w:cs="Arial"/>
          <w:color w:val="auto"/>
          <w:sz w:val="24"/>
          <w:szCs w:val="24"/>
          <w:lang w:val="en-US"/>
        </w:rPr>
      </w:pPr>
    </w:p>
    <w:p w:rsidR="00BC0A09" w:rsidP="00D16B5F" w:rsidRDefault="00BC0A09" w14:paraId="1AFA5833" w14:textId="09191098">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p</w:t>
      </w:r>
      <w:r w:rsidRPr="00BC0A09">
        <w:rPr>
          <w:rFonts w:ascii="Arial" w:hAnsi="Arial" w:cs="Arial"/>
          <w:color w:val="auto"/>
          <w:sz w:val="24"/>
          <w:szCs w:val="24"/>
          <w:lang w:val="en-US"/>
        </w:rPr>
        <w:t>roblem-solving skills</w:t>
      </w:r>
      <w:r>
        <w:rPr>
          <w:rFonts w:ascii="Arial" w:hAnsi="Arial" w:cs="Arial"/>
          <w:color w:val="auto"/>
          <w:sz w:val="24"/>
          <w:szCs w:val="24"/>
          <w:lang w:val="en-US"/>
        </w:rPr>
        <w:t xml:space="preserve"> to include: </w:t>
      </w:r>
      <w:r w:rsidRPr="00BC0A09">
        <w:rPr>
          <w:rFonts w:hint="eastAsia" w:ascii="Arial" w:hAnsi="Arial" w:cs="Arial"/>
          <w:color w:val="auto"/>
          <w:sz w:val="24"/>
          <w:szCs w:val="24"/>
          <w:lang w:val="en-US"/>
        </w:rPr>
        <w:t>critical thinking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using expert and creative solutions to solve non-routine problems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critical analysis and evaluation to support decision making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using systems and digital technology</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and generating and communicating ideas creatively and flexibly</w:t>
      </w:r>
    </w:p>
    <w:p w:rsidR="00BC0A09" w:rsidP="00D16B5F" w:rsidRDefault="00BC0A09" w14:paraId="3211D250" w14:textId="22E63191">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i</w:t>
      </w:r>
      <w:r w:rsidRPr="00BC0A09">
        <w:rPr>
          <w:rFonts w:ascii="Arial" w:hAnsi="Arial" w:cs="Arial"/>
          <w:color w:val="auto"/>
          <w:sz w:val="24"/>
          <w:szCs w:val="24"/>
          <w:lang w:val="en-US"/>
        </w:rPr>
        <w:t>ndependent skills</w:t>
      </w:r>
      <w:r>
        <w:rPr>
          <w:rFonts w:ascii="Arial" w:hAnsi="Arial" w:cs="Arial"/>
          <w:color w:val="auto"/>
          <w:sz w:val="24"/>
          <w:szCs w:val="24"/>
          <w:lang w:val="en-US"/>
        </w:rPr>
        <w:t xml:space="preserve"> such as:</w:t>
      </w:r>
      <w:r w:rsidRPr="00BC0A09">
        <w:rPr>
          <w:rFonts w:hint="eastAsia" w:ascii="Arial" w:hAnsi="Arial" w:cs="Arial"/>
          <w:color w:val="auto"/>
          <w:sz w:val="24"/>
          <w:szCs w:val="24"/>
          <w:lang w:val="en-US"/>
        </w:rPr>
        <w:t xml:space="preserve"> self-management</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adaptability and resilience</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self-awareness</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self-monitoring and self-development</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self-analysis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and reflection, planning and </w:t>
      </w:r>
      <w:proofErr w:type="spellStart"/>
      <w:r>
        <w:rPr>
          <w:rFonts w:ascii="Arial" w:hAnsi="Arial" w:cs="Arial"/>
          <w:color w:val="auto"/>
          <w:sz w:val="24"/>
          <w:szCs w:val="24"/>
          <w:lang w:val="en-US"/>
        </w:rPr>
        <w:t>prioritising</w:t>
      </w:r>
      <w:proofErr w:type="spellEnd"/>
      <w:r>
        <w:rPr>
          <w:rFonts w:ascii="Arial" w:hAnsi="Arial" w:cs="Arial"/>
          <w:color w:val="auto"/>
          <w:sz w:val="24"/>
          <w:szCs w:val="24"/>
          <w:lang w:val="en-US"/>
        </w:rPr>
        <w:t>.</w:t>
      </w:r>
    </w:p>
    <w:p w:rsidR="00BC0A09" w:rsidP="00D16B5F" w:rsidRDefault="00BC0A09" w14:paraId="6524BB00" w14:textId="3EB0BB04">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i</w:t>
      </w:r>
      <w:r w:rsidRPr="00BC0A09">
        <w:rPr>
          <w:rFonts w:ascii="Arial" w:hAnsi="Arial" w:cs="Arial"/>
          <w:color w:val="auto"/>
          <w:sz w:val="24"/>
          <w:szCs w:val="24"/>
          <w:lang w:val="en-US"/>
        </w:rPr>
        <w:t>nterpersonal skills</w:t>
      </w:r>
      <w:r>
        <w:rPr>
          <w:rFonts w:ascii="Arial" w:hAnsi="Arial" w:cs="Arial"/>
          <w:color w:val="auto"/>
          <w:sz w:val="24"/>
          <w:szCs w:val="24"/>
          <w:lang w:val="en-US"/>
        </w:rPr>
        <w:t xml:space="preserve"> such as</w:t>
      </w:r>
      <w:r w:rsidRPr="00BC0A09">
        <w:rPr>
          <w:rFonts w:ascii="Arial" w:hAnsi="Arial" w:cs="Arial"/>
          <w:color w:val="auto"/>
          <w:sz w:val="24"/>
          <w:szCs w:val="24"/>
          <w:lang w:val="en-US"/>
        </w:rPr>
        <w:t>:</w:t>
      </w:r>
      <w:r w:rsidRPr="00BC0A09">
        <w:rPr>
          <w:rFonts w:hint="eastAsia" w:ascii="Arial" w:hAnsi="Arial" w:cs="Arial"/>
          <w:color w:val="auto"/>
          <w:sz w:val="24"/>
          <w:szCs w:val="24"/>
          <w:lang w:val="en-US"/>
        </w:rPr>
        <w:t xml:space="preserve"> leadership skills to enable and support high performance working</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 xml:space="preserve">building trust, developing, building and motivating teams by identifying </w:t>
      </w:r>
      <w:r w:rsidRPr="00BC0A09">
        <w:rPr>
          <w:rFonts w:ascii="Arial" w:hAnsi="Arial" w:cs="Arial"/>
          <w:color w:val="auto"/>
          <w:sz w:val="24"/>
          <w:szCs w:val="24"/>
          <w:lang w:val="en-US"/>
        </w:rPr>
        <w:t>their strengths</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communicating effectively and being flexible in communication style</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working collaboratively with others and sharing good practice</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networking and building relationships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negotiating and influencing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and presentation skills, using a range of media.</w:t>
      </w:r>
    </w:p>
    <w:p w:rsidR="00BC0A09" w:rsidP="00D16B5F" w:rsidRDefault="00BC0A09" w14:paraId="557E92DC" w14:textId="6EECC469">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c</w:t>
      </w:r>
      <w:r w:rsidRPr="00BC0A09">
        <w:rPr>
          <w:rFonts w:ascii="Arial" w:hAnsi="Arial" w:cs="Arial"/>
          <w:color w:val="auto"/>
          <w:sz w:val="24"/>
          <w:szCs w:val="24"/>
          <w:lang w:val="en-US"/>
        </w:rPr>
        <w:t>ommercial skills</w:t>
      </w:r>
      <w:r>
        <w:rPr>
          <w:rFonts w:ascii="Arial" w:hAnsi="Arial" w:cs="Arial"/>
          <w:color w:val="auto"/>
          <w:sz w:val="24"/>
          <w:szCs w:val="24"/>
          <w:lang w:val="en-US"/>
        </w:rPr>
        <w:t xml:space="preserve"> to include:</w:t>
      </w:r>
      <w:r w:rsidRPr="00BC0A09">
        <w:rPr>
          <w:rFonts w:hint="eastAsia" w:ascii="Arial" w:hAnsi="Arial" w:cs="Arial"/>
          <w:color w:val="auto"/>
          <w:sz w:val="24"/>
          <w:szCs w:val="24"/>
          <w:lang w:val="en-US"/>
        </w:rPr>
        <w:t xml:space="preserve"> understanding of the business sector, business operations and business activities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use of management systems, processes and contingency planning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use of business development tools (</w:t>
      </w:r>
      <w:proofErr w:type="gramStart"/>
      <w:r w:rsidRPr="00BC0A09">
        <w:rPr>
          <w:rFonts w:hint="eastAsia" w:ascii="Arial" w:hAnsi="Arial" w:cs="Arial"/>
          <w:color w:val="auto"/>
          <w:sz w:val="24"/>
          <w:szCs w:val="24"/>
          <w:lang w:val="en-US"/>
        </w:rPr>
        <w:t>e.g.</w:t>
      </w:r>
      <w:proofErr w:type="gramEnd"/>
      <w:r w:rsidRPr="00BC0A09">
        <w:rPr>
          <w:rFonts w:hint="eastAsia" w:ascii="Arial" w:hAnsi="Arial" w:cs="Arial"/>
          <w:color w:val="auto"/>
          <w:sz w:val="24"/>
          <w:szCs w:val="24"/>
          <w:lang w:val="en-US"/>
        </w:rPr>
        <w:t xml:space="preserve"> SWOT) to plan, </w:t>
      </w:r>
      <w:proofErr w:type="spellStart"/>
      <w:r w:rsidRPr="00BC0A09">
        <w:rPr>
          <w:rFonts w:hint="eastAsia" w:ascii="Arial" w:hAnsi="Arial" w:cs="Arial"/>
          <w:color w:val="auto"/>
          <w:sz w:val="24"/>
          <w:szCs w:val="24"/>
          <w:lang w:val="en-US"/>
        </w:rPr>
        <w:t>organise</w:t>
      </w:r>
      <w:proofErr w:type="spellEnd"/>
      <w:r w:rsidRPr="00BC0A09">
        <w:rPr>
          <w:rFonts w:hint="eastAsia" w:ascii="Arial" w:hAnsi="Arial" w:cs="Arial"/>
          <w:color w:val="auto"/>
          <w:sz w:val="24"/>
          <w:szCs w:val="24"/>
          <w:lang w:val="en-US"/>
        </w:rPr>
        <w:t xml:space="preserve"> and manage </w:t>
      </w:r>
      <w:r w:rsidRPr="00BC0A09">
        <w:rPr>
          <w:rFonts w:ascii="Arial" w:hAnsi="Arial" w:cs="Arial"/>
          <w:color w:val="auto"/>
          <w:sz w:val="24"/>
          <w:szCs w:val="24"/>
          <w:lang w:val="en-US"/>
        </w:rPr>
        <w:t>resources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strategic planning skills to create plans in line with </w:t>
      </w:r>
      <w:proofErr w:type="spellStart"/>
      <w:r w:rsidRPr="00BC0A09">
        <w:rPr>
          <w:rFonts w:hint="eastAsia" w:ascii="Arial" w:hAnsi="Arial" w:cs="Arial"/>
          <w:color w:val="auto"/>
          <w:sz w:val="24"/>
          <w:szCs w:val="24"/>
          <w:lang w:val="en-US"/>
        </w:rPr>
        <w:t>organisational</w:t>
      </w:r>
      <w:proofErr w:type="spellEnd"/>
      <w:r w:rsidRPr="00BC0A09">
        <w:rPr>
          <w:rFonts w:hint="eastAsia" w:ascii="Arial" w:hAnsi="Arial" w:cs="Arial"/>
          <w:color w:val="auto"/>
          <w:sz w:val="24"/>
          <w:szCs w:val="24"/>
          <w:lang w:val="en-US"/>
        </w:rPr>
        <w:t xml:space="preserve"> objectives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use of relevant project management tools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sales, marketing and promotion, and managing and monitoring budgets to inform decision-making.</w:t>
      </w:r>
    </w:p>
    <w:p w:rsidR="00BC0A09" w:rsidP="00D16B5F" w:rsidRDefault="00BC0A09" w14:paraId="4BD0ED8A" w14:textId="7A4568E7">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business skills such as:</w:t>
      </w:r>
      <w:r w:rsidRPr="00BC0A09">
        <w:rPr>
          <w:rFonts w:hint="eastAsia" w:ascii="Arial" w:hAnsi="Arial" w:cs="Arial"/>
          <w:color w:val="auto"/>
          <w:sz w:val="24"/>
          <w:szCs w:val="24"/>
          <w:lang w:val="en-US"/>
        </w:rPr>
        <w:t xml:space="preserve"> awareness of types of companies and legal structures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being able to present financial information and implications of decisions</w:t>
      </w:r>
      <w:r w:rsidR="00020EE8">
        <w:rPr>
          <w:rFonts w:ascii="Arial" w:hAnsi="Arial" w:cs="Arial"/>
          <w:color w:val="auto"/>
          <w:sz w:val="24"/>
          <w:szCs w:val="24"/>
          <w:lang w:val="en-US"/>
        </w:rPr>
        <w:t>;</w:t>
      </w:r>
      <w:r w:rsidRPr="00BC0A09">
        <w:rPr>
          <w:rFonts w:hint="eastAsia" w:ascii="Arial" w:hAnsi="Arial" w:cs="Arial"/>
          <w:color w:val="auto"/>
          <w:sz w:val="24"/>
          <w:szCs w:val="24"/>
          <w:lang w:val="en-US"/>
        </w:rPr>
        <w:t xml:space="preserve"> and supporting, managing and communicating change by identifying barriers and </w:t>
      </w:r>
      <w:r w:rsidRPr="00BC0A09">
        <w:rPr>
          <w:rFonts w:ascii="Arial" w:hAnsi="Arial" w:cs="Arial"/>
          <w:color w:val="auto"/>
          <w:sz w:val="24"/>
          <w:szCs w:val="24"/>
          <w:lang w:val="en-US"/>
        </w:rPr>
        <w:t>overcoming them</w:t>
      </w:r>
      <w:r w:rsidR="00020EE8">
        <w:rPr>
          <w:rFonts w:ascii="Arial" w:hAnsi="Arial" w:cs="Arial"/>
          <w:color w:val="auto"/>
          <w:sz w:val="24"/>
          <w:szCs w:val="24"/>
          <w:lang w:val="en-US"/>
        </w:rPr>
        <w:t>.</w:t>
      </w:r>
    </w:p>
    <w:p w:rsidR="00020EE8" w:rsidP="00D16B5F" w:rsidRDefault="00020EE8" w14:paraId="62AE29DE" w14:textId="4DA1392A">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 xml:space="preserve">Demonstrate academic study skills such as: </w:t>
      </w:r>
      <w:r w:rsidRPr="00020EE8">
        <w:rPr>
          <w:rFonts w:ascii="Arial" w:hAnsi="Arial" w:cs="Arial"/>
          <w:color w:val="auto"/>
          <w:sz w:val="24"/>
          <w:szCs w:val="24"/>
          <w:lang w:val="en-US"/>
        </w:rPr>
        <w:t>active research</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effective writing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analytical skills</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critical thinking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creative problem solving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decision making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preparing for exams</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and</w:t>
      </w:r>
      <w:r>
        <w:rPr>
          <w:rFonts w:ascii="Arial" w:hAnsi="Arial" w:cs="Arial"/>
          <w:color w:val="auto"/>
          <w:sz w:val="24"/>
          <w:szCs w:val="24"/>
          <w:lang w:val="en-US"/>
        </w:rPr>
        <w:t xml:space="preserve"> </w:t>
      </w:r>
      <w:r w:rsidRPr="00020EE8">
        <w:rPr>
          <w:rFonts w:hint="eastAsia" w:ascii="Arial" w:hAnsi="Arial" w:cs="Arial"/>
          <w:color w:val="auto"/>
          <w:sz w:val="24"/>
          <w:szCs w:val="24"/>
          <w:lang w:val="en-US"/>
        </w:rPr>
        <w:t>using digital technolog</w:t>
      </w:r>
      <w:r>
        <w:rPr>
          <w:rFonts w:ascii="Arial" w:hAnsi="Arial" w:cs="Arial"/>
          <w:color w:val="auto"/>
          <w:sz w:val="24"/>
          <w:szCs w:val="24"/>
          <w:lang w:val="en-US"/>
        </w:rPr>
        <w:t xml:space="preserve">y. Skills in English and </w:t>
      </w:r>
      <w:proofErr w:type="spellStart"/>
      <w:r>
        <w:rPr>
          <w:rFonts w:ascii="Arial" w:hAnsi="Arial" w:cs="Arial"/>
          <w:color w:val="auto"/>
          <w:sz w:val="24"/>
          <w:szCs w:val="24"/>
          <w:lang w:val="en-US"/>
        </w:rPr>
        <w:t>Maths</w:t>
      </w:r>
      <w:proofErr w:type="spellEnd"/>
      <w:r>
        <w:rPr>
          <w:rFonts w:ascii="Arial" w:hAnsi="Arial" w:cs="Arial"/>
          <w:color w:val="auto"/>
          <w:sz w:val="24"/>
          <w:szCs w:val="24"/>
          <w:lang w:val="en-US"/>
        </w:rPr>
        <w:t xml:space="preserve"> will also be developed through: written reports; formal presentations; informal conversations; use of professional and sector specific language; and i</w:t>
      </w:r>
      <w:r w:rsidRPr="00020EE8">
        <w:rPr>
          <w:rFonts w:ascii="Arial" w:hAnsi="Arial" w:cs="Arial"/>
          <w:color w:val="auto"/>
          <w:sz w:val="24"/>
          <w:szCs w:val="24"/>
          <w:lang w:val="en-US"/>
        </w:rPr>
        <w:t>nterpreting and presenting financial statements</w:t>
      </w:r>
      <w:r>
        <w:rPr>
          <w:rFonts w:ascii="Arial" w:hAnsi="Arial" w:cs="Arial"/>
          <w:color w:val="auto"/>
          <w:sz w:val="24"/>
          <w:szCs w:val="24"/>
          <w:lang w:val="en-US"/>
        </w:rPr>
        <w:t>.</w:t>
      </w:r>
    </w:p>
    <w:p w:rsidR="00BC0A09" w:rsidP="00BC0A09" w:rsidRDefault="00BC0A09" w14:paraId="0C1F2318" w14:textId="77777777">
      <w:pPr>
        <w:pStyle w:val="Body"/>
        <w:rPr>
          <w:rFonts w:ascii="Arial" w:hAnsi="Arial" w:cs="Arial"/>
          <w:color w:val="auto"/>
          <w:sz w:val="24"/>
          <w:szCs w:val="24"/>
          <w:lang w:val="en-US"/>
        </w:rPr>
      </w:pPr>
    </w:p>
    <w:p w:rsidR="00BC0A09" w:rsidP="00BC0A09" w:rsidRDefault="00BC0A09" w14:paraId="7AC21920" w14:textId="77777777">
      <w:pPr>
        <w:pStyle w:val="Body"/>
        <w:rPr>
          <w:rFonts w:ascii="Arial" w:hAnsi="Arial" w:cs="Arial"/>
          <w:color w:val="auto"/>
          <w:sz w:val="24"/>
          <w:szCs w:val="24"/>
          <w:lang w:val="en-US"/>
        </w:rPr>
      </w:pPr>
    </w:p>
    <w:p w:rsidR="00106EC6" w:rsidP="00231EC2" w:rsidRDefault="00106EC6" w14:paraId="44EAFD9C" w14:textId="77777777">
      <w:pPr>
        <w:pStyle w:val="Body"/>
        <w:spacing w:after="0"/>
        <w:rPr>
          <w:rFonts w:ascii="Arial" w:hAnsi="Arial" w:cs="Arial"/>
          <w:color w:val="auto"/>
          <w:sz w:val="24"/>
          <w:szCs w:val="24"/>
          <w:lang w:val="en-US"/>
        </w:rPr>
      </w:pPr>
    </w:p>
    <w:p w:rsidR="00020EE8" w:rsidP="00231EC2" w:rsidRDefault="00020EE8" w14:paraId="7C1B549D" w14:textId="77777777">
      <w:pPr>
        <w:pStyle w:val="Body"/>
        <w:spacing w:after="0"/>
        <w:rPr>
          <w:rFonts w:ascii="Arial" w:hAnsi="Arial" w:cs="Arial"/>
          <w:color w:val="auto"/>
          <w:sz w:val="24"/>
          <w:szCs w:val="24"/>
          <w:lang w:val="en-US"/>
        </w:rPr>
      </w:pPr>
    </w:p>
    <w:p w:rsidR="00020EE8" w:rsidP="00231EC2" w:rsidRDefault="00020EE8" w14:paraId="3798262A" w14:textId="77777777">
      <w:pPr>
        <w:pStyle w:val="Body"/>
        <w:spacing w:after="0"/>
        <w:rPr>
          <w:rFonts w:ascii="Arial" w:hAnsi="Arial" w:cs="Arial"/>
          <w:color w:val="auto"/>
          <w:sz w:val="24"/>
          <w:szCs w:val="24"/>
          <w:lang w:val="en-US"/>
        </w:rPr>
      </w:pPr>
    </w:p>
    <w:p w:rsidR="00020EE8" w:rsidP="00231EC2" w:rsidRDefault="00020EE8" w14:paraId="1DB34FFF" w14:textId="77777777">
      <w:pPr>
        <w:pStyle w:val="Body"/>
        <w:spacing w:after="0"/>
        <w:rPr>
          <w:rFonts w:ascii="Arial" w:hAnsi="Arial" w:cs="Arial"/>
          <w:color w:val="auto"/>
          <w:sz w:val="24"/>
          <w:szCs w:val="24"/>
          <w:lang w:val="en-US"/>
        </w:rPr>
      </w:pPr>
    </w:p>
    <w:p w:rsidR="00020EE8" w:rsidP="00231EC2" w:rsidRDefault="00020EE8" w14:paraId="32874F41" w14:textId="77777777">
      <w:pPr>
        <w:pStyle w:val="Body"/>
        <w:spacing w:after="0"/>
        <w:rPr>
          <w:rFonts w:ascii="Arial" w:hAnsi="Arial" w:cs="Arial"/>
          <w:color w:val="auto"/>
          <w:sz w:val="24"/>
          <w:szCs w:val="24"/>
          <w:lang w:val="en-US"/>
        </w:rPr>
      </w:pPr>
    </w:p>
    <w:p w:rsidR="00020EE8" w:rsidP="00231EC2" w:rsidRDefault="00020EE8" w14:paraId="5005248A" w14:textId="77777777">
      <w:pPr>
        <w:pStyle w:val="Body"/>
        <w:spacing w:after="0"/>
        <w:rPr>
          <w:rFonts w:ascii="Arial" w:hAnsi="Arial" w:cs="Arial"/>
          <w:color w:val="auto"/>
          <w:sz w:val="24"/>
          <w:szCs w:val="24"/>
          <w:lang w:val="en-US"/>
        </w:rPr>
      </w:pPr>
    </w:p>
    <w:p w:rsidR="00020EE8" w:rsidP="00231EC2" w:rsidRDefault="00020EE8" w14:paraId="6B525946" w14:textId="77777777">
      <w:pPr>
        <w:pStyle w:val="Body"/>
        <w:spacing w:after="0"/>
        <w:rPr>
          <w:rFonts w:ascii="Arial" w:hAnsi="Arial" w:cs="Arial"/>
          <w:color w:val="auto"/>
          <w:sz w:val="24"/>
          <w:szCs w:val="24"/>
          <w:lang w:val="en-US"/>
        </w:rPr>
      </w:pPr>
    </w:p>
    <w:p w:rsidR="00020EE8" w:rsidP="00231EC2" w:rsidRDefault="00020EE8" w14:paraId="6433F2A2" w14:textId="77777777">
      <w:pPr>
        <w:pStyle w:val="Body"/>
        <w:spacing w:after="0"/>
        <w:rPr>
          <w:rFonts w:ascii="Arial" w:hAnsi="Arial" w:cs="Arial"/>
          <w:color w:val="auto"/>
          <w:sz w:val="24"/>
          <w:szCs w:val="24"/>
          <w:lang w:val="en-US"/>
        </w:rPr>
      </w:pPr>
    </w:p>
    <w:p w:rsidR="00020EE8" w:rsidP="00231EC2" w:rsidRDefault="00020EE8" w14:paraId="11A87984" w14:textId="77777777">
      <w:pPr>
        <w:pStyle w:val="Body"/>
        <w:spacing w:after="0"/>
        <w:rPr>
          <w:rFonts w:ascii="Arial" w:hAnsi="Arial" w:cs="Arial"/>
          <w:color w:val="auto"/>
          <w:sz w:val="24"/>
          <w:szCs w:val="24"/>
          <w:lang w:val="en-US"/>
        </w:rPr>
      </w:pPr>
    </w:p>
    <w:p w:rsidR="00020EE8" w:rsidP="00231EC2" w:rsidRDefault="00020EE8" w14:paraId="4DED5BF3" w14:textId="77777777">
      <w:pPr>
        <w:pStyle w:val="Body"/>
        <w:spacing w:after="0"/>
        <w:rPr>
          <w:rFonts w:ascii="Arial" w:hAnsi="Arial" w:cs="Arial"/>
          <w:color w:val="auto"/>
          <w:sz w:val="24"/>
          <w:szCs w:val="24"/>
          <w:lang w:val="en-US"/>
        </w:rPr>
      </w:pPr>
    </w:p>
    <w:p w:rsidR="00020EE8" w:rsidP="00231EC2" w:rsidRDefault="00020EE8" w14:paraId="20017063" w14:textId="77777777">
      <w:pPr>
        <w:pStyle w:val="Body"/>
        <w:spacing w:after="0"/>
        <w:rPr>
          <w:rFonts w:ascii="Arial" w:hAnsi="Arial" w:cs="Arial"/>
          <w:color w:val="auto"/>
          <w:sz w:val="24"/>
          <w:szCs w:val="24"/>
          <w:lang w:val="en-US"/>
        </w:rPr>
      </w:pPr>
    </w:p>
    <w:p w:rsidR="00020EE8" w:rsidP="00231EC2" w:rsidRDefault="00020EE8" w14:paraId="4DCC38A0" w14:textId="77777777">
      <w:pPr>
        <w:pStyle w:val="Body"/>
        <w:spacing w:after="0"/>
        <w:rPr>
          <w:rFonts w:ascii="Arial" w:hAnsi="Arial" w:cs="Arial"/>
          <w:color w:val="auto"/>
          <w:sz w:val="24"/>
          <w:szCs w:val="24"/>
          <w:lang w:val="en-US"/>
        </w:rPr>
      </w:pPr>
    </w:p>
    <w:p w:rsidR="00020EE8" w:rsidP="00231EC2" w:rsidRDefault="00020EE8" w14:paraId="108C004E" w14:textId="77777777">
      <w:pPr>
        <w:pStyle w:val="Body"/>
        <w:spacing w:after="0"/>
        <w:rPr>
          <w:rFonts w:ascii="Arial" w:hAnsi="Arial" w:cs="Arial"/>
          <w:color w:val="auto"/>
          <w:sz w:val="24"/>
          <w:szCs w:val="24"/>
          <w:lang w:val="en-US"/>
        </w:rPr>
      </w:pPr>
    </w:p>
    <w:p w:rsidR="00020EE8" w:rsidP="00231EC2" w:rsidRDefault="00020EE8" w14:paraId="6AE83CC4" w14:textId="77777777">
      <w:pPr>
        <w:pStyle w:val="Body"/>
        <w:spacing w:after="0"/>
        <w:rPr>
          <w:rFonts w:ascii="Arial" w:hAnsi="Arial" w:cs="Arial"/>
          <w:color w:val="auto"/>
          <w:sz w:val="24"/>
          <w:szCs w:val="24"/>
          <w:lang w:val="en-US"/>
        </w:rPr>
      </w:pPr>
    </w:p>
    <w:p w:rsidR="1B1F32FD" w:rsidP="1B1F32FD" w:rsidRDefault="1B1F32FD" w14:paraId="06E9D855" w14:textId="733101AA">
      <w:pPr>
        <w:pStyle w:val="Body"/>
        <w:spacing w:after="0"/>
        <w:rPr>
          <w:rFonts w:ascii="Arial" w:hAnsi="Arial" w:cs="Arial"/>
          <w:color w:val="auto"/>
          <w:sz w:val="24"/>
          <w:szCs w:val="24"/>
          <w:lang w:val="en-US"/>
        </w:rPr>
      </w:pPr>
    </w:p>
    <w:p w:rsidR="1B1F32FD" w:rsidP="1B1F32FD" w:rsidRDefault="1B1F32FD" w14:paraId="32312204" w14:textId="0ED1ED60">
      <w:pPr>
        <w:pStyle w:val="Body"/>
        <w:spacing w:after="0"/>
        <w:rPr>
          <w:rFonts w:ascii="Arial" w:hAnsi="Arial" w:cs="Arial"/>
          <w:color w:val="auto"/>
          <w:sz w:val="24"/>
          <w:szCs w:val="24"/>
          <w:lang w:val="en-US"/>
        </w:rPr>
      </w:pPr>
    </w:p>
    <w:p w:rsidRPr="00A05EF4" w:rsidR="00106EC6" w:rsidRDefault="00965DC3" w14:paraId="0D2B047E"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de-DE"/>
        </w:rPr>
        <w:t>Course Structure</w:t>
      </w:r>
    </w:p>
    <w:p w:rsidR="00231EC2" w:rsidP="00231EC2" w:rsidRDefault="00231EC2" w14:paraId="2D5ED6C4" w14:textId="34C0AE61">
      <w:pPr>
        <w:pStyle w:val="Default"/>
        <w:spacing w:after="240" w:line="320" w:lineRule="atLeast"/>
        <w:rPr>
          <w:rFonts w:eastAsia="Calibri" w:cs="Arial"/>
          <w:color w:val="auto"/>
        </w:rPr>
      </w:pPr>
      <w:r w:rsidRPr="00A05EF4">
        <w:rPr>
          <w:rFonts w:eastAsia="Calibri" w:cs="Arial"/>
          <w:color w:val="auto"/>
        </w:rPr>
        <w:t xml:space="preserve">The </w:t>
      </w:r>
      <w:r>
        <w:rPr>
          <w:rStyle w:val="normaltextrun"/>
          <w:rFonts w:cs="Arial"/>
          <w:color w:val="auto"/>
        </w:rPr>
        <w:t>HN</w:t>
      </w:r>
      <w:r w:rsidR="00D708A7">
        <w:rPr>
          <w:rStyle w:val="normaltextrun"/>
          <w:rFonts w:cs="Arial"/>
          <w:color w:val="auto"/>
        </w:rPr>
        <w:t>D</w:t>
      </w:r>
      <w:r w:rsidR="00066510">
        <w:rPr>
          <w:rStyle w:val="normaltextrun"/>
          <w:rFonts w:cs="Arial"/>
          <w:color w:val="auto"/>
        </w:rPr>
        <w:t xml:space="preserve"> </w:t>
      </w:r>
      <w:r w:rsidR="00020EE8">
        <w:rPr>
          <w:rStyle w:val="normaltextrun"/>
          <w:rFonts w:cs="Arial"/>
          <w:color w:val="auto"/>
        </w:rPr>
        <w:t>in Leadership and Management for England</w:t>
      </w:r>
      <w:r w:rsidR="00066510">
        <w:rPr>
          <w:rStyle w:val="normaltextrun"/>
          <w:rFonts w:cs="Arial"/>
          <w:color w:val="auto"/>
        </w:rPr>
        <w:t xml:space="preserve"> is a qualification with a minimum of </w:t>
      </w:r>
      <w:r w:rsidR="00312098">
        <w:rPr>
          <w:rStyle w:val="normaltextrun"/>
          <w:rFonts w:cs="Arial"/>
          <w:color w:val="auto"/>
        </w:rPr>
        <w:t xml:space="preserve">120 </w:t>
      </w:r>
      <w:r w:rsidR="00A4701C">
        <w:rPr>
          <w:rStyle w:val="normaltextrun"/>
          <w:rFonts w:cs="Arial"/>
          <w:color w:val="auto"/>
        </w:rPr>
        <w:t xml:space="preserve">level 4 </w:t>
      </w:r>
      <w:r w:rsidR="00312098">
        <w:rPr>
          <w:rStyle w:val="normaltextrun"/>
          <w:rFonts w:cs="Arial"/>
          <w:color w:val="auto"/>
        </w:rPr>
        <w:t>credits</w:t>
      </w:r>
      <w:r w:rsidR="00D708A7">
        <w:rPr>
          <w:rStyle w:val="normaltextrun"/>
          <w:rFonts w:cs="Arial"/>
          <w:color w:val="auto"/>
        </w:rPr>
        <w:t xml:space="preserve"> </w:t>
      </w:r>
      <w:r w:rsidR="00BB04D7">
        <w:rPr>
          <w:rStyle w:val="normaltextrun"/>
          <w:rFonts w:cs="Arial"/>
          <w:color w:val="auto"/>
        </w:rPr>
        <w:t>that are covered in the first year, all of w</w:t>
      </w:r>
      <w:r w:rsidR="00312098">
        <w:rPr>
          <w:rStyle w:val="normaltextrun"/>
          <w:rFonts w:cs="Arial"/>
          <w:color w:val="auto"/>
        </w:rPr>
        <w:t xml:space="preserve">hich all </w:t>
      </w:r>
      <w:r w:rsidR="00193AB0">
        <w:rPr>
          <w:rStyle w:val="normaltextrun"/>
          <w:rFonts w:cs="Arial"/>
          <w:color w:val="auto"/>
        </w:rPr>
        <w:t>8 mandatory units</w:t>
      </w:r>
      <w:r w:rsidR="00186CFE">
        <w:rPr>
          <w:rStyle w:val="normaltextrun"/>
          <w:rFonts w:cs="Arial"/>
          <w:color w:val="auto"/>
        </w:rPr>
        <w:t>, each</w:t>
      </w:r>
      <w:r w:rsidR="00193AB0">
        <w:rPr>
          <w:rStyle w:val="normaltextrun"/>
          <w:rFonts w:cs="Arial"/>
          <w:color w:val="auto"/>
        </w:rPr>
        <w:t xml:space="preserve"> being 15 credits each</w:t>
      </w:r>
      <w:r w:rsidR="00BB04D7">
        <w:rPr>
          <w:rStyle w:val="normaltextrun"/>
          <w:rFonts w:cs="Arial"/>
          <w:color w:val="auto"/>
        </w:rPr>
        <w:t xml:space="preserve">. The second year builds upon </w:t>
      </w:r>
      <w:r w:rsidR="00A4701C">
        <w:rPr>
          <w:rStyle w:val="normaltextrun"/>
          <w:rFonts w:cs="Arial"/>
          <w:color w:val="auto"/>
        </w:rPr>
        <w:t>the first year</w:t>
      </w:r>
      <w:r w:rsidR="00D708A7">
        <w:rPr>
          <w:rStyle w:val="normaltextrun"/>
          <w:rFonts w:cs="Arial"/>
          <w:color w:val="auto"/>
        </w:rPr>
        <w:t>,</w:t>
      </w:r>
      <w:r w:rsidR="00A4701C">
        <w:rPr>
          <w:rStyle w:val="normaltextrun"/>
          <w:rFonts w:cs="Arial"/>
          <w:color w:val="auto"/>
        </w:rPr>
        <w:t xml:space="preserve"> with a minimum o</w:t>
      </w:r>
      <w:r w:rsidR="001516D7">
        <w:rPr>
          <w:rStyle w:val="normaltextrun"/>
          <w:rFonts w:cs="Arial"/>
          <w:color w:val="auto"/>
        </w:rPr>
        <w:t xml:space="preserve">f 120 </w:t>
      </w:r>
      <w:r w:rsidR="00A4701C">
        <w:rPr>
          <w:rStyle w:val="normaltextrun"/>
          <w:rFonts w:cs="Arial"/>
          <w:color w:val="auto"/>
        </w:rPr>
        <w:t xml:space="preserve">level 5 </w:t>
      </w:r>
      <w:r w:rsidR="001516D7">
        <w:rPr>
          <w:rStyle w:val="normaltextrun"/>
          <w:rFonts w:cs="Arial"/>
          <w:color w:val="auto"/>
        </w:rPr>
        <w:t xml:space="preserve">credits, </w:t>
      </w:r>
      <w:r w:rsidR="000D4572">
        <w:rPr>
          <w:rStyle w:val="normaltextrun"/>
          <w:rFonts w:cs="Arial"/>
          <w:color w:val="auto"/>
        </w:rPr>
        <w:t>all of which are again</w:t>
      </w:r>
      <w:r w:rsidR="001516D7">
        <w:rPr>
          <w:rStyle w:val="normaltextrun"/>
          <w:rFonts w:cs="Arial"/>
          <w:color w:val="auto"/>
        </w:rPr>
        <w:t xml:space="preserve"> 8 mandatory units</w:t>
      </w:r>
      <w:r w:rsidR="00186CFE">
        <w:rPr>
          <w:rStyle w:val="normaltextrun"/>
          <w:rFonts w:cs="Arial"/>
          <w:color w:val="auto"/>
        </w:rPr>
        <w:t xml:space="preserve">, each </w:t>
      </w:r>
      <w:r w:rsidR="001516D7">
        <w:rPr>
          <w:rStyle w:val="normaltextrun"/>
          <w:rFonts w:cs="Arial"/>
          <w:color w:val="auto"/>
        </w:rPr>
        <w:t>being 15 credits each</w:t>
      </w:r>
      <w:r w:rsidR="000D4572">
        <w:rPr>
          <w:rStyle w:val="normaltextrun"/>
          <w:rFonts w:cs="Arial"/>
          <w:color w:val="auto"/>
        </w:rPr>
        <w:t>.</w:t>
      </w:r>
      <w:r w:rsidR="00193AB0">
        <w:rPr>
          <w:rStyle w:val="normaltextrun"/>
          <w:rFonts w:cs="Arial"/>
          <w:color w:val="auto"/>
        </w:rPr>
        <w:t xml:space="preserve"> </w:t>
      </w:r>
      <w:r w:rsidR="00186CFE">
        <w:rPr>
          <w:rStyle w:val="normaltextrun"/>
          <w:rFonts w:cs="Arial"/>
          <w:color w:val="auto"/>
        </w:rPr>
        <w:t>Stud</w:t>
      </w:r>
      <w:r w:rsidR="00223266">
        <w:rPr>
          <w:rStyle w:val="normaltextrun"/>
          <w:rFonts w:cs="Arial"/>
          <w:color w:val="auto"/>
        </w:rPr>
        <w:t>y</w:t>
      </w:r>
      <w:r w:rsidR="00186CFE">
        <w:rPr>
          <w:rStyle w:val="normaltextrun"/>
          <w:rFonts w:cs="Arial"/>
          <w:color w:val="auto"/>
        </w:rPr>
        <w:t xml:space="preserve"> at level 5 builds upon the foundations developed at l</w:t>
      </w:r>
      <w:r w:rsidR="007D2750">
        <w:rPr>
          <w:rStyle w:val="normaltextrun"/>
          <w:rFonts w:cs="Arial"/>
          <w:color w:val="auto"/>
        </w:rPr>
        <w:t>evel 4</w:t>
      </w:r>
      <w:r w:rsidR="00186CFE">
        <w:rPr>
          <w:rStyle w:val="normaltextrun"/>
          <w:rFonts w:cs="Arial"/>
          <w:color w:val="auto"/>
        </w:rPr>
        <w:t xml:space="preserve">, </w:t>
      </w:r>
      <w:r w:rsidR="007205A4">
        <w:rPr>
          <w:rStyle w:val="normaltextrun"/>
          <w:rFonts w:cs="Arial"/>
          <w:color w:val="auto"/>
        </w:rPr>
        <w:t>with</w:t>
      </w:r>
      <w:r w:rsidR="00186CFE">
        <w:rPr>
          <w:rStyle w:val="normaltextrun"/>
          <w:rFonts w:cs="Arial"/>
          <w:color w:val="auto"/>
        </w:rPr>
        <w:t xml:space="preserve"> students </w:t>
      </w:r>
      <w:r w:rsidR="007D2750">
        <w:rPr>
          <w:rStyle w:val="normaltextrun"/>
          <w:rFonts w:cs="Arial"/>
          <w:color w:val="auto"/>
        </w:rPr>
        <w:t>develop</w:t>
      </w:r>
      <w:r w:rsidR="007205A4">
        <w:rPr>
          <w:rStyle w:val="normaltextrun"/>
          <w:rFonts w:cs="Arial"/>
          <w:color w:val="auto"/>
        </w:rPr>
        <w:t>ing</w:t>
      </w:r>
      <w:r w:rsidR="007D2750">
        <w:rPr>
          <w:rStyle w:val="normaltextrun"/>
          <w:rFonts w:cs="Arial"/>
          <w:color w:val="auto"/>
        </w:rPr>
        <w:t xml:space="preserve"> </w:t>
      </w:r>
      <w:r w:rsidR="007205A4">
        <w:rPr>
          <w:rStyle w:val="normaltextrun"/>
          <w:rFonts w:cs="Arial"/>
          <w:color w:val="auto"/>
        </w:rPr>
        <w:t>extensive</w:t>
      </w:r>
      <w:r w:rsidR="007D2750">
        <w:rPr>
          <w:rStyle w:val="normaltextrun"/>
          <w:rFonts w:cs="Arial"/>
          <w:color w:val="auto"/>
        </w:rPr>
        <w:t xml:space="preserve"> of knowledge in </w:t>
      </w:r>
      <w:r w:rsidR="00020EE8">
        <w:rPr>
          <w:rStyle w:val="normaltextrun"/>
          <w:rFonts w:cs="Arial"/>
          <w:color w:val="auto"/>
        </w:rPr>
        <w:t>Leadership and Management</w:t>
      </w:r>
      <w:r w:rsidR="00F260F6">
        <w:rPr>
          <w:rStyle w:val="normaltextrun"/>
          <w:rFonts w:cs="Arial"/>
          <w:color w:val="auto"/>
        </w:rPr>
        <w:t xml:space="preserve">. </w:t>
      </w:r>
      <w:r w:rsidR="000439F5">
        <w:rPr>
          <w:rStyle w:val="normaltextrun"/>
          <w:rFonts w:cs="Arial"/>
          <w:color w:val="auto"/>
        </w:rPr>
        <w:t>Students will build essential skills, knowledge</w:t>
      </w:r>
      <w:r w:rsidR="007205A4">
        <w:rPr>
          <w:rStyle w:val="normaltextrun"/>
          <w:rFonts w:cs="Arial"/>
          <w:color w:val="auto"/>
        </w:rPr>
        <w:t>,</w:t>
      </w:r>
      <w:r w:rsidR="000439F5">
        <w:rPr>
          <w:rStyle w:val="normaltextrun"/>
          <w:rFonts w:cs="Arial"/>
          <w:color w:val="auto"/>
        </w:rPr>
        <w:t xml:space="preserve"> and </w:t>
      </w:r>
      <w:proofErr w:type="spellStart"/>
      <w:r w:rsidR="000439F5">
        <w:rPr>
          <w:rStyle w:val="normaltextrun"/>
          <w:rFonts w:cs="Arial"/>
          <w:color w:val="auto"/>
        </w:rPr>
        <w:t>behaviours</w:t>
      </w:r>
      <w:proofErr w:type="spellEnd"/>
      <w:r w:rsidR="000439F5">
        <w:rPr>
          <w:rStyle w:val="normaltextrun"/>
          <w:rFonts w:cs="Arial"/>
          <w:color w:val="auto"/>
        </w:rPr>
        <w:t xml:space="preserve"> necessary </w:t>
      </w:r>
      <w:r w:rsidR="00F260F6">
        <w:rPr>
          <w:rStyle w:val="normaltextrun"/>
          <w:rFonts w:cs="Arial"/>
          <w:color w:val="auto"/>
        </w:rPr>
        <w:t xml:space="preserve">for those in the </w:t>
      </w:r>
      <w:r w:rsidR="00020EE8">
        <w:rPr>
          <w:rStyle w:val="normaltextrun"/>
          <w:rFonts w:cs="Arial"/>
          <w:color w:val="auto"/>
        </w:rPr>
        <w:t>business</w:t>
      </w:r>
      <w:r w:rsidR="00F260F6">
        <w:rPr>
          <w:rStyle w:val="normaltextrun"/>
          <w:rFonts w:cs="Arial"/>
          <w:color w:val="auto"/>
        </w:rPr>
        <w:t xml:space="preserve"> sector whilst working through several subject-specific and core units to better prepare them for further </w:t>
      </w:r>
      <w:r w:rsidR="00A504EF">
        <w:rPr>
          <w:rStyle w:val="normaltextrun"/>
          <w:rFonts w:cs="Arial"/>
          <w:color w:val="auto"/>
        </w:rPr>
        <w:t xml:space="preserve">study or employment in the sector. </w:t>
      </w:r>
    </w:p>
    <w:p w:rsidRPr="00A05EF4" w:rsidR="00231EC2" w:rsidP="00231EC2" w:rsidRDefault="00231EC2" w14:paraId="6D860B39" w14:textId="79DE7ACD">
      <w:pPr>
        <w:pStyle w:val="Default"/>
        <w:spacing w:after="240" w:line="320" w:lineRule="atLeast"/>
        <w:rPr>
          <w:rFonts w:eastAsia="Times" w:cs="Arial"/>
          <w:color w:val="auto"/>
        </w:rPr>
      </w:pPr>
      <w:r w:rsidRPr="00AD28AD">
        <w:rPr>
          <w:rFonts w:eastAsia="Calibri" w:cs="Arial"/>
          <w:color w:val="auto"/>
        </w:rPr>
        <w:t xml:space="preserve">Level </w:t>
      </w:r>
      <w:r w:rsidRPr="00AD28AD" w:rsidR="00F07ED5">
        <w:rPr>
          <w:rFonts w:eastAsia="Calibri" w:cs="Arial"/>
          <w:color w:val="auto"/>
        </w:rPr>
        <w:t>4</w:t>
      </w:r>
      <w:r w:rsidRPr="00AD28AD" w:rsidR="006557A4">
        <w:rPr>
          <w:rFonts w:eastAsia="Calibri" w:cs="Arial"/>
          <w:color w:val="auto"/>
        </w:rPr>
        <w:t xml:space="preserve"> and 5</w:t>
      </w:r>
      <w:r w:rsidRPr="00AD28AD">
        <w:rPr>
          <w:rFonts w:eastAsia="Calibri" w:cs="Arial"/>
          <w:color w:val="auto"/>
        </w:rPr>
        <w:t xml:space="preserve"> units</w:t>
      </w:r>
    </w:p>
    <w:tbl>
      <w:tblPr>
        <w:tblW w:w="1068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86"/>
        <w:gridCol w:w="6960"/>
        <w:gridCol w:w="1276"/>
        <w:gridCol w:w="1360"/>
      </w:tblGrid>
      <w:tr w:rsidRPr="00A05EF4" w:rsidR="00231EC2" w:rsidTr="00F045D3" w14:paraId="639C4321" w14:textId="77777777">
        <w:trPr>
          <w:trHeight w:val="612"/>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551918D3" w14:textId="77777777">
            <w:pPr>
              <w:pStyle w:val="Body"/>
              <w:jc w:val="center"/>
              <w:rPr>
                <w:rFonts w:ascii="Arial" w:hAnsi="Arial" w:cs="Arial"/>
                <w:color w:val="auto"/>
                <w:sz w:val="24"/>
                <w:szCs w:val="24"/>
              </w:rPr>
            </w:pPr>
            <w:r w:rsidRPr="00A05EF4">
              <w:rPr>
                <w:rFonts w:ascii="Arial" w:hAnsi="Arial" w:cs="Arial"/>
                <w:b/>
                <w:bCs/>
                <w:color w:val="auto"/>
                <w:sz w:val="24"/>
                <w:szCs w:val="24"/>
                <w:lang w:val="en-US"/>
              </w:rPr>
              <w:t>Unit Number</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B94D5A5" w14:textId="7777777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4E469B9"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Level</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DE35331"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Credit</w:t>
            </w:r>
          </w:p>
        </w:tc>
      </w:tr>
      <w:tr w:rsidRPr="00A05EF4" w:rsidR="00231EC2" w:rsidTr="00F045D3" w14:paraId="37681631"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231EC2" w:rsidP="00F045D3" w:rsidRDefault="00231EC2" w14:paraId="003A0993" w14:textId="77777777">
            <w:pPr>
              <w:pStyle w:val="Body"/>
              <w:spacing w:after="0" w:line="240" w:lineRule="auto"/>
              <w:jc w:val="center"/>
              <w:rPr>
                <w:rFonts w:ascii="Arial" w:hAnsi="Arial" w:cs="Arial"/>
                <w:color w:val="auto"/>
                <w:sz w:val="24"/>
                <w:szCs w:val="24"/>
              </w:rPr>
            </w:pPr>
            <w:r w:rsidRPr="00A05EF4">
              <w:rPr>
                <w:rFonts w:ascii="Arial" w:hAnsi="Arial" w:cs="Arial"/>
                <w:color w:val="auto"/>
                <w:sz w:val="24"/>
                <w:szCs w:val="24"/>
                <w:lang w:val="en-US"/>
              </w:rPr>
              <w:t>Mandatory units</w:t>
            </w:r>
          </w:p>
        </w:tc>
      </w:tr>
      <w:tr w:rsidRPr="00A05EF4" w:rsidR="00231EC2" w:rsidTr="00F045D3" w14:paraId="0342F78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B2B7304" w14:textId="774158AE">
            <w:pPr>
              <w:pStyle w:val="Body"/>
              <w:spacing w:after="0" w:line="240" w:lineRule="auto"/>
              <w:jc w:val="center"/>
              <w:rPr>
                <w:rFonts w:ascii="Arial" w:hAnsi="Arial" w:cs="Arial"/>
                <w:color w:val="auto"/>
                <w:sz w:val="24"/>
                <w:szCs w:val="24"/>
              </w:rPr>
            </w:pPr>
            <w:r>
              <w:rPr>
                <w:rFonts w:ascii="Arial" w:hAnsi="Arial" w:cs="Arial"/>
                <w:color w:val="auto"/>
                <w:sz w:val="24"/>
                <w:szCs w:val="24"/>
              </w:rPr>
              <w:t>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020EE8" w:rsidRDefault="00020EE8" w14:paraId="252E1D4C" w14:textId="6B953FCB">
            <w:pPr>
              <w:pStyle w:val="Body"/>
              <w:rPr>
                <w:rFonts w:ascii="Arial" w:hAnsi="Arial" w:cs="Arial"/>
                <w:color w:val="auto"/>
                <w:sz w:val="24"/>
                <w:szCs w:val="24"/>
              </w:rPr>
            </w:pPr>
            <w:r w:rsidRPr="00020EE8">
              <w:rPr>
                <w:rFonts w:ascii="Arial" w:hAnsi="Arial" w:cs="Arial"/>
                <w:color w:val="auto"/>
                <w:sz w:val="24"/>
                <w:szCs w:val="24"/>
              </w:rPr>
              <w:t>The Contemporary</w:t>
            </w:r>
            <w:r>
              <w:rPr>
                <w:rFonts w:ascii="Arial" w:hAnsi="Arial" w:cs="Arial"/>
                <w:color w:val="auto"/>
                <w:sz w:val="24"/>
                <w:szCs w:val="24"/>
              </w:rPr>
              <w:t xml:space="preserve"> </w:t>
            </w:r>
            <w:r w:rsidRPr="00020EE8">
              <w:rPr>
                <w:rFonts w:ascii="Arial" w:hAnsi="Arial" w:cs="Arial"/>
                <w:color w:val="auto"/>
                <w:sz w:val="24"/>
                <w:szCs w:val="24"/>
              </w:rPr>
              <w:t>Business Environment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78941E47" w14:textId="759E2730">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19897CE" w14:textId="25069958">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3C13BFE9"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5D369756" w14:textId="0935984B">
            <w:pPr>
              <w:pStyle w:val="Body"/>
              <w:spacing w:after="0" w:line="240" w:lineRule="auto"/>
              <w:jc w:val="center"/>
              <w:rPr>
                <w:rFonts w:ascii="Arial" w:hAnsi="Arial" w:cs="Arial"/>
                <w:color w:val="auto"/>
                <w:sz w:val="24"/>
                <w:szCs w:val="24"/>
              </w:rPr>
            </w:pPr>
            <w:r>
              <w:rPr>
                <w:rFonts w:ascii="Arial" w:hAnsi="Arial" w:cs="Arial"/>
                <w:color w:val="auto"/>
                <w:sz w:val="24"/>
                <w:szCs w:val="24"/>
              </w:rPr>
              <w:t>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020EE8" w:rsidRDefault="00020EE8" w14:paraId="6541ECD6" w14:textId="6E282909">
            <w:pPr>
              <w:pStyle w:val="Body"/>
              <w:rPr>
                <w:rFonts w:ascii="Arial" w:hAnsi="Arial" w:cs="Arial"/>
                <w:color w:val="auto"/>
                <w:sz w:val="24"/>
                <w:szCs w:val="24"/>
              </w:rPr>
            </w:pPr>
            <w:r w:rsidRPr="00020EE8">
              <w:rPr>
                <w:rFonts w:ascii="Arial" w:hAnsi="Arial" w:cs="Arial"/>
                <w:color w:val="auto"/>
                <w:sz w:val="24"/>
                <w:szCs w:val="24"/>
              </w:rPr>
              <w:t>Marketing Processes and Planning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44240AAE" w14:textId="0F9F2453">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33CFEC6B" w14:textId="4DAC39E4">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2692406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4E1E336A" w14:textId="1F06C7F6">
            <w:pPr>
              <w:pStyle w:val="Body"/>
              <w:spacing w:after="0" w:line="240" w:lineRule="auto"/>
              <w:jc w:val="center"/>
              <w:rPr>
                <w:rFonts w:ascii="Arial" w:hAnsi="Arial" w:cs="Arial"/>
                <w:color w:val="auto"/>
                <w:sz w:val="24"/>
                <w:szCs w:val="24"/>
              </w:rPr>
            </w:pPr>
            <w:r>
              <w:rPr>
                <w:rFonts w:ascii="Arial" w:hAnsi="Arial" w:cs="Arial"/>
                <w:color w:val="auto"/>
                <w:sz w:val="24"/>
                <w:szCs w:val="24"/>
              </w:rPr>
              <w:t xml:space="preserve">3 </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231EC2" w:rsidP="00020EE8" w:rsidRDefault="00020EE8" w14:paraId="3328C903" w14:textId="465B92ED">
            <w:pPr>
              <w:pStyle w:val="Body"/>
              <w:rPr>
                <w:rFonts w:ascii="Arial" w:hAnsi="Arial" w:cs="Arial"/>
                <w:color w:val="auto"/>
                <w:sz w:val="24"/>
                <w:szCs w:val="24"/>
                <w:lang w:val="en-US"/>
              </w:rPr>
            </w:pPr>
            <w:r w:rsidRPr="00020EE8">
              <w:rPr>
                <w:rFonts w:ascii="Arial" w:hAnsi="Arial" w:cs="Arial"/>
                <w:color w:val="auto"/>
                <w:sz w:val="24"/>
                <w:szCs w:val="24"/>
                <w:lang w:val="en-US"/>
              </w:rPr>
              <w:t>Management of Human Resources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76DB90EB" w14:textId="7C3A502E">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423D4B9D" w14:textId="29D300EF">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461042C5"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7ED5" w:rsidRDefault="00F07ED5" w14:paraId="4B34824B" w14:textId="321D9FD5">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231EC2" w:rsidP="00020EE8" w:rsidRDefault="00020EE8" w14:paraId="2D96263C" w14:textId="0F074B48">
            <w:pPr>
              <w:pStyle w:val="Body"/>
              <w:rPr>
                <w:rFonts w:ascii="Arial" w:hAnsi="Arial" w:cs="Arial"/>
                <w:color w:val="auto"/>
                <w:sz w:val="24"/>
                <w:szCs w:val="24"/>
                <w:lang w:val="en-US"/>
              </w:rPr>
            </w:pPr>
            <w:r w:rsidRPr="00020EE8">
              <w:rPr>
                <w:rFonts w:ascii="Arial" w:hAnsi="Arial" w:cs="Arial"/>
                <w:color w:val="auto"/>
                <w:sz w:val="24"/>
                <w:szCs w:val="24"/>
                <w:lang w:val="en-US"/>
              </w:rPr>
              <w:t>Leadership and 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729DE7E4" w14:textId="5303D005">
            <w:pPr>
              <w:pStyle w:val="Body"/>
              <w:spacing w:after="0" w:line="240" w:lineRule="auto"/>
              <w:jc w:val="center"/>
              <w:rPr>
                <w:rFonts w:ascii="Arial" w:hAnsi="Arial" w:cs="Arial"/>
                <w:color w:val="auto"/>
                <w:sz w:val="24"/>
                <w:szCs w:val="24"/>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60DA3216" w14:textId="10F1877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045D3" w14:paraId="10A8929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7ED5" w:rsidRDefault="00F07ED5" w14:paraId="1FB25B53" w14:textId="2E0C739D">
            <w:pPr>
              <w:pStyle w:val="Body"/>
              <w:spacing w:after="0" w:line="240" w:lineRule="auto"/>
              <w:jc w:val="center"/>
              <w:rPr>
                <w:rFonts w:ascii="Arial" w:hAnsi="Arial" w:cs="Arial"/>
                <w:color w:val="auto"/>
                <w:sz w:val="24"/>
                <w:szCs w:val="24"/>
              </w:rPr>
            </w:pPr>
            <w:r>
              <w:rPr>
                <w:rFonts w:ascii="Arial" w:hAnsi="Arial" w:cs="Arial"/>
                <w:color w:val="auto"/>
                <w:sz w:val="24"/>
                <w:szCs w:val="24"/>
              </w:rPr>
              <w:t>5</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020EE8" w:rsidRDefault="00020EE8" w14:paraId="18663939" w14:textId="3F72B4C1">
            <w:pPr>
              <w:pStyle w:val="Body"/>
              <w:rPr>
                <w:rFonts w:ascii="Arial" w:hAnsi="Arial" w:cs="Arial"/>
                <w:sz w:val="24"/>
                <w:szCs w:val="24"/>
              </w:rPr>
            </w:pPr>
            <w:r w:rsidRPr="00020EE8">
              <w:rPr>
                <w:rFonts w:ascii="Arial" w:hAnsi="Arial" w:cs="Arial"/>
                <w:sz w:val="24"/>
                <w:szCs w:val="24"/>
              </w:rPr>
              <w:t>Accounting Principles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24AE10C8" w14:textId="4A27B90A">
            <w:pPr>
              <w:pStyle w:val="Body"/>
              <w:spacing w:after="0" w:line="240" w:lineRule="auto"/>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44C690AA" w14:textId="271F294D">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60EB9F7E"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184F43" w14:paraId="41C0AA51" w14:textId="3A7B5305">
            <w:pPr>
              <w:pStyle w:val="Body"/>
              <w:spacing w:after="0" w:line="240" w:lineRule="auto"/>
              <w:jc w:val="center"/>
              <w:rPr>
                <w:rFonts w:ascii="Arial" w:hAnsi="Arial" w:cs="Arial"/>
                <w:color w:val="auto"/>
                <w:sz w:val="24"/>
                <w:szCs w:val="24"/>
              </w:rPr>
            </w:pPr>
            <w:r>
              <w:rPr>
                <w:rFonts w:ascii="Arial" w:hAnsi="Arial" w:cs="Arial"/>
                <w:color w:val="auto"/>
                <w:sz w:val="24"/>
                <w:szCs w:val="24"/>
              </w:rPr>
              <w:t>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020EE8" w:rsidRDefault="00020EE8" w14:paraId="224A1941" w14:textId="77777777">
            <w:pPr>
              <w:rPr>
                <w:rFonts w:ascii="Arial" w:hAnsi="Arial" w:cs="Arial"/>
              </w:rPr>
            </w:pPr>
            <w:r w:rsidRPr="00020EE8">
              <w:rPr>
                <w:rFonts w:ascii="Arial" w:hAnsi="Arial" w:cs="Arial"/>
              </w:rPr>
              <w:t>Managing a Successful Business Project</w:t>
            </w:r>
          </w:p>
          <w:p w:rsidRPr="00A05EF4" w:rsidR="00020EE8" w:rsidP="00020EE8" w:rsidRDefault="00020EE8" w14:paraId="156C97BE" w14:textId="179BEE68">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14648C29" w14:textId="5B9EF04D">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1150DF2"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045D3" w14:paraId="3580E81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184F43" w14:paraId="0DF51B49" w14:textId="356C300C">
            <w:pPr>
              <w:pStyle w:val="Body"/>
              <w:spacing w:after="0" w:line="240" w:lineRule="auto"/>
              <w:jc w:val="center"/>
              <w:rPr>
                <w:rFonts w:ascii="Arial" w:hAnsi="Arial" w:cs="Arial"/>
                <w:color w:val="auto"/>
                <w:sz w:val="24"/>
                <w:szCs w:val="24"/>
              </w:rPr>
            </w:pPr>
            <w:r>
              <w:rPr>
                <w:rFonts w:ascii="Arial" w:hAnsi="Arial" w:cs="Arial"/>
                <w:color w:val="auto"/>
                <w:sz w:val="24"/>
                <w:szCs w:val="24"/>
              </w:rPr>
              <w:t>7</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020EE8" w:rsidRDefault="00020EE8" w14:paraId="0F2CCBB2" w14:textId="77777777">
            <w:pPr>
              <w:rPr>
                <w:rFonts w:ascii="Arial" w:hAnsi="Arial" w:cs="Arial"/>
              </w:rPr>
            </w:pPr>
            <w:r w:rsidRPr="00020EE8">
              <w:rPr>
                <w:rFonts w:ascii="Arial" w:hAnsi="Arial" w:cs="Arial"/>
              </w:rPr>
              <w:t>Operational Planning and Management</w:t>
            </w:r>
          </w:p>
          <w:p w:rsidRPr="00976AA7" w:rsidR="00020EE8" w:rsidP="00020EE8" w:rsidRDefault="00020EE8" w14:paraId="0F247AF1" w14:textId="305FEF5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058D249B" w14:textId="69209523">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12C1F281" w14:textId="6616D485">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184F43" w:rsidTr="00F045D3" w14:paraId="4DF424C4"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F045D3" w:rsidRDefault="00184F43" w14:paraId="0597B645" w14:textId="2A3354B0">
            <w:pPr>
              <w:pStyle w:val="Body"/>
              <w:spacing w:after="0" w:line="240" w:lineRule="auto"/>
              <w:jc w:val="center"/>
              <w:rPr>
                <w:rFonts w:ascii="Arial" w:hAnsi="Arial" w:cs="Arial"/>
                <w:color w:val="auto"/>
                <w:sz w:val="24"/>
                <w:szCs w:val="24"/>
              </w:rPr>
            </w:pPr>
            <w:r>
              <w:rPr>
                <w:rFonts w:ascii="Arial" w:hAnsi="Arial" w:cs="Arial"/>
                <w:color w:val="auto"/>
                <w:sz w:val="24"/>
                <w:szCs w:val="24"/>
              </w:rPr>
              <w:t>8</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020EE8" w:rsidRDefault="00020EE8" w14:paraId="40152BFC" w14:textId="77777777">
            <w:pPr>
              <w:rPr>
                <w:rFonts w:ascii="Arial" w:hAnsi="Arial" w:cs="Arial"/>
              </w:rPr>
            </w:pPr>
            <w:r w:rsidRPr="00020EE8">
              <w:rPr>
                <w:rFonts w:ascii="Arial" w:hAnsi="Arial" w:cs="Arial"/>
              </w:rPr>
              <w:t>Digital Business in Practice</w:t>
            </w:r>
          </w:p>
          <w:p w:rsidR="00020EE8" w:rsidP="00020EE8" w:rsidRDefault="00020EE8" w14:paraId="28381F1A" w14:textId="520C9398">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F045D3" w:rsidRDefault="00066510" w14:paraId="0C0DFE77" w14:textId="6F898820">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F045D3" w:rsidRDefault="00066510" w14:paraId="0FE7E2CA" w14:textId="275772B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393E890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03B0FA14" w14:textId="285D2951">
            <w:pPr>
              <w:pStyle w:val="Body"/>
              <w:spacing w:after="0" w:line="240" w:lineRule="auto"/>
              <w:jc w:val="center"/>
              <w:rPr>
                <w:rFonts w:ascii="Arial" w:hAnsi="Arial" w:cs="Arial"/>
                <w:color w:val="auto"/>
                <w:sz w:val="24"/>
                <w:szCs w:val="24"/>
              </w:rPr>
            </w:pPr>
            <w:r>
              <w:rPr>
                <w:rFonts w:ascii="Arial" w:hAnsi="Arial" w:cs="Arial"/>
                <w:color w:val="auto"/>
                <w:sz w:val="24"/>
                <w:szCs w:val="24"/>
              </w:rPr>
              <w:t>9</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C437D8" w14:paraId="4162DFA3" w14:textId="77777777">
            <w:pPr>
              <w:rPr>
                <w:rFonts w:ascii="Arial" w:hAnsi="Arial" w:cs="Arial"/>
              </w:rPr>
            </w:pPr>
            <w:proofErr w:type="spellStart"/>
            <w:r w:rsidRPr="00C437D8">
              <w:rPr>
                <w:rFonts w:ascii="Arial" w:hAnsi="Arial" w:cs="Arial"/>
              </w:rPr>
              <w:t>Organisational</w:t>
            </w:r>
            <w:proofErr w:type="spellEnd"/>
            <w:r w:rsidRPr="00C437D8">
              <w:rPr>
                <w:rFonts w:ascii="Arial" w:hAnsi="Arial" w:cs="Arial"/>
              </w:rPr>
              <w:t xml:space="preserve"> </w:t>
            </w:r>
            <w:proofErr w:type="spellStart"/>
            <w:r w:rsidRPr="00C437D8">
              <w:rPr>
                <w:rFonts w:ascii="Arial" w:hAnsi="Arial" w:cs="Arial"/>
              </w:rPr>
              <w:t>Behaviour</w:t>
            </w:r>
            <w:proofErr w:type="spellEnd"/>
            <w:r w:rsidRPr="00C437D8">
              <w:rPr>
                <w:rFonts w:ascii="Arial" w:hAnsi="Arial" w:cs="Arial"/>
              </w:rPr>
              <w:t xml:space="preserve"> Management</w:t>
            </w:r>
          </w:p>
          <w:p w:rsidRPr="00020EE8" w:rsidR="00AD28AD" w:rsidP="00B53FC2" w:rsidRDefault="00AD28AD" w14:paraId="377692AE" w14:textId="15DE52B1">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AE5E6A4" w14:textId="5FCB45EE">
            <w:pPr>
              <w:jc w:val="center"/>
              <w:rPr>
                <w:rFonts w:ascii="Arial" w:hAnsi="Arial" w:cs="Arial"/>
              </w:rPr>
            </w:pPr>
            <w:r>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0CDFBB8" w14:textId="58A70AF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B218650"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2F1B9A73" w14:textId="35575C94">
            <w:pPr>
              <w:pStyle w:val="Body"/>
              <w:spacing w:after="0" w:line="240" w:lineRule="auto"/>
              <w:jc w:val="center"/>
              <w:rPr>
                <w:rFonts w:ascii="Arial" w:hAnsi="Arial" w:cs="Arial"/>
                <w:color w:val="auto"/>
                <w:sz w:val="24"/>
                <w:szCs w:val="24"/>
              </w:rPr>
            </w:pPr>
            <w:r>
              <w:rPr>
                <w:rFonts w:ascii="Arial" w:hAnsi="Arial" w:cs="Arial"/>
                <w:color w:val="auto"/>
                <w:sz w:val="24"/>
                <w:szCs w:val="24"/>
              </w:rPr>
              <w:t>10</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C437D8" w14:paraId="33401119" w14:textId="77777777">
            <w:pPr>
              <w:rPr>
                <w:rFonts w:ascii="Arial" w:hAnsi="Arial" w:cs="Arial"/>
              </w:rPr>
            </w:pPr>
            <w:r w:rsidRPr="00C437D8">
              <w:rPr>
                <w:rFonts w:ascii="Arial" w:hAnsi="Arial" w:cs="Arial"/>
              </w:rPr>
              <w:t>Managing and Leading Change</w:t>
            </w:r>
          </w:p>
          <w:p w:rsidRPr="00020EE8" w:rsidR="00AD28AD" w:rsidP="00B53FC2" w:rsidRDefault="00AD28AD" w14:paraId="5100FD80" w14:textId="13D368FA">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2E09FB88" w14:textId="3BD2230B">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00356B0" w14:textId="1B5BEC4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D0EB016"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02A85E0" w14:textId="2CE6C471">
            <w:pPr>
              <w:pStyle w:val="Body"/>
              <w:spacing w:after="0" w:line="240" w:lineRule="auto"/>
              <w:jc w:val="center"/>
              <w:rPr>
                <w:rFonts w:ascii="Arial" w:hAnsi="Arial" w:cs="Arial"/>
                <w:color w:val="auto"/>
                <w:sz w:val="24"/>
                <w:szCs w:val="24"/>
              </w:rPr>
            </w:pPr>
            <w:r>
              <w:rPr>
                <w:rFonts w:ascii="Arial" w:hAnsi="Arial" w:cs="Arial"/>
                <w:color w:val="auto"/>
                <w:sz w:val="24"/>
                <w:szCs w:val="24"/>
              </w:rPr>
              <w:t>11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8A5981" w14:paraId="20A194E6" w14:textId="77777777">
            <w:pPr>
              <w:rPr>
                <w:rFonts w:ascii="Arial" w:hAnsi="Arial" w:cs="Arial"/>
              </w:rPr>
            </w:pPr>
            <w:r w:rsidRPr="008A5981">
              <w:rPr>
                <w:rFonts w:ascii="Arial" w:hAnsi="Arial" w:cs="Arial"/>
              </w:rPr>
              <w:t>Principles of Operations Management</w:t>
            </w:r>
          </w:p>
          <w:p w:rsidRPr="00020EE8" w:rsidR="00AD28AD" w:rsidP="00B53FC2" w:rsidRDefault="00AD28AD" w14:paraId="3A5EC1E9" w14:textId="00B08E15">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041D1D2" w14:textId="07973DCF">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81B5EBF" w14:textId="308393F8">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6620C3A6"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278608A5" w14:textId="39A92A20">
            <w:pPr>
              <w:pStyle w:val="Body"/>
              <w:spacing w:after="0" w:line="240" w:lineRule="auto"/>
              <w:jc w:val="center"/>
              <w:rPr>
                <w:rFonts w:ascii="Arial" w:hAnsi="Arial" w:cs="Arial"/>
                <w:color w:val="auto"/>
                <w:sz w:val="24"/>
                <w:szCs w:val="24"/>
              </w:rPr>
            </w:pPr>
            <w:r>
              <w:rPr>
                <w:rFonts w:ascii="Arial" w:hAnsi="Arial" w:cs="Arial"/>
                <w:color w:val="auto"/>
                <w:sz w:val="24"/>
                <w:szCs w:val="24"/>
              </w:rPr>
              <w:t>12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8A5981" w14:paraId="53295B41" w14:textId="77777777">
            <w:pPr>
              <w:rPr>
                <w:rFonts w:ascii="Arial" w:hAnsi="Arial" w:cs="Arial"/>
              </w:rPr>
            </w:pPr>
            <w:r w:rsidRPr="008A5981">
              <w:rPr>
                <w:rFonts w:ascii="Arial" w:hAnsi="Arial" w:cs="Arial"/>
              </w:rPr>
              <w:t>Business Strategy</w:t>
            </w:r>
          </w:p>
          <w:p w:rsidRPr="00020EE8" w:rsidR="00AD28AD" w:rsidP="00B53FC2" w:rsidRDefault="00AD28AD" w14:paraId="5C0674D0" w14:textId="149E9EF6">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7EBC255A" w14:textId="502AD563">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12F1ED14" w14:textId="42D04B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D57E202"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11FE97AA" w14:textId="0E60D756">
            <w:pPr>
              <w:pStyle w:val="Body"/>
              <w:spacing w:after="0" w:line="240" w:lineRule="auto"/>
              <w:jc w:val="center"/>
              <w:rPr>
                <w:rFonts w:ascii="Arial" w:hAnsi="Arial" w:cs="Arial"/>
                <w:color w:val="auto"/>
                <w:sz w:val="24"/>
                <w:szCs w:val="24"/>
              </w:rPr>
            </w:pPr>
            <w:r>
              <w:rPr>
                <w:rFonts w:ascii="Arial" w:hAnsi="Arial" w:cs="Arial"/>
                <w:color w:val="auto"/>
                <w:sz w:val="24"/>
                <w:szCs w:val="24"/>
              </w:rPr>
              <w:t>13</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8A5981" w14:paraId="0810A309" w14:textId="77777777">
            <w:pPr>
              <w:rPr>
                <w:rFonts w:ascii="Arial" w:hAnsi="Arial" w:cs="Arial"/>
              </w:rPr>
            </w:pPr>
            <w:r w:rsidRPr="008A5981">
              <w:rPr>
                <w:rFonts w:ascii="Arial" w:hAnsi="Arial" w:cs="Arial"/>
              </w:rPr>
              <w:t>Business Information Technology Systems</w:t>
            </w:r>
          </w:p>
          <w:p w:rsidRPr="00020EE8" w:rsidR="00AD28AD" w:rsidP="00B53FC2" w:rsidRDefault="00AD28AD" w14:paraId="6F0D1EDC" w14:textId="59A6EFC1">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565D069" w14:textId="164910BB">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0DF93AF8" w14:textId="4BEBDAD0">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2A588FA"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1F863D1F" w14:textId="745B9068">
            <w:pPr>
              <w:pStyle w:val="Body"/>
              <w:spacing w:after="0" w:line="240" w:lineRule="auto"/>
              <w:jc w:val="center"/>
              <w:rPr>
                <w:rFonts w:ascii="Arial" w:hAnsi="Arial" w:cs="Arial"/>
                <w:color w:val="auto"/>
                <w:sz w:val="24"/>
                <w:szCs w:val="24"/>
              </w:rPr>
            </w:pPr>
            <w:r>
              <w:rPr>
                <w:rFonts w:ascii="Arial" w:hAnsi="Arial" w:cs="Arial"/>
                <w:color w:val="auto"/>
                <w:sz w:val="24"/>
                <w:szCs w:val="24"/>
              </w:rPr>
              <w:t>14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FB6CFD" w:rsidRDefault="00FB6CFD" w14:paraId="41DFAC20" w14:textId="77777777">
            <w:pPr>
              <w:rPr>
                <w:rFonts w:ascii="Arial" w:hAnsi="Arial" w:cs="Arial"/>
              </w:rPr>
            </w:pPr>
            <w:r w:rsidRPr="00FB6CFD">
              <w:rPr>
                <w:rFonts w:ascii="Arial" w:hAnsi="Arial" w:cs="Arial"/>
              </w:rPr>
              <w:t xml:space="preserve">Developing Individuals, Teams and </w:t>
            </w:r>
            <w:proofErr w:type="spellStart"/>
            <w:r w:rsidRPr="00FB6CFD">
              <w:rPr>
                <w:rFonts w:ascii="Arial" w:hAnsi="Arial" w:cs="Arial"/>
              </w:rPr>
              <w:t>Organisations</w:t>
            </w:r>
            <w:proofErr w:type="spellEnd"/>
          </w:p>
          <w:p w:rsidRPr="00020EE8" w:rsidR="00AD28AD" w:rsidP="00FB6CFD" w:rsidRDefault="00AD28AD" w14:paraId="7BE3924B" w14:textId="7EF2A3F0">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47044C0" w14:textId="0C13A0A4">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20A5D2E" w14:textId="32363B7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4E92F5C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3849B70" w14:textId="14F5A82E">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6CFD" w:rsidR="00FB6CFD" w:rsidP="00FB6CFD" w:rsidRDefault="00FB6CFD" w14:paraId="0A2FFA1A" w14:textId="77777777">
            <w:pPr>
              <w:rPr>
                <w:rFonts w:ascii="Arial" w:hAnsi="Arial" w:cs="Arial"/>
              </w:rPr>
            </w:pPr>
            <w:r w:rsidRPr="00FB6CFD">
              <w:rPr>
                <w:rFonts w:ascii="Arial" w:hAnsi="Arial" w:cs="Arial"/>
              </w:rPr>
              <w:t xml:space="preserve">Business Communications and Relationship </w:t>
            </w:r>
          </w:p>
          <w:p w:rsidRPr="00020EE8" w:rsidR="00B53FC2" w:rsidP="00FB6CFD" w:rsidRDefault="00FB6CFD" w14:paraId="514BEF81" w14:textId="6D9A7735">
            <w:pPr>
              <w:rPr>
                <w:rFonts w:ascii="Arial" w:hAnsi="Arial" w:cs="Arial"/>
              </w:rPr>
            </w:pPr>
            <w:r w:rsidRPr="00FB6CFD">
              <w:rPr>
                <w:rFonts w:ascii="Arial" w:hAnsi="Arial" w:cs="Arial"/>
              </w:rPr>
              <w:t>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92FFD34" w14:textId="68066AB9">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7111AFD2" w14:textId="6593751B">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685B2D2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76EB1806" w14:textId="057CCE2A">
            <w:pPr>
              <w:pStyle w:val="Body"/>
              <w:spacing w:after="0" w:line="240" w:lineRule="auto"/>
              <w:jc w:val="center"/>
              <w:rPr>
                <w:rFonts w:ascii="Arial" w:hAnsi="Arial" w:cs="Arial"/>
                <w:color w:val="auto"/>
                <w:sz w:val="24"/>
                <w:szCs w:val="24"/>
              </w:rPr>
            </w:pPr>
            <w:r>
              <w:rPr>
                <w:rFonts w:ascii="Arial" w:hAnsi="Arial" w:cs="Arial"/>
                <w:color w:val="auto"/>
                <w:sz w:val="24"/>
                <w:szCs w:val="24"/>
              </w:rPr>
              <w:t>16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AD28AD" w14:paraId="3C637D98" w14:textId="77777777">
            <w:pPr>
              <w:rPr>
                <w:rFonts w:ascii="Arial" w:hAnsi="Arial" w:cs="Arial"/>
              </w:rPr>
            </w:pPr>
            <w:r w:rsidRPr="00AD28AD">
              <w:rPr>
                <w:rFonts w:ascii="Arial" w:hAnsi="Arial" w:cs="Arial"/>
              </w:rPr>
              <w:t>Business Data Analytics and Insights</w:t>
            </w:r>
          </w:p>
          <w:p w:rsidRPr="00020EE8" w:rsidR="00AD28AD" w:rsidP="00B53FC2" w:rsidRDefault="00AD28AD" w14:paraId="34058462" w14:textId="065F41FA">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2B47426" w14:textId="59392F6B">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FD8B9C2" w14:textId="65006DD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bl>
    <w:p w:rsidR="00106EC6" w:rsidRDefault="00106EC6" w14:paraId="3DEEC669" w14:textId="77777777">
      <w:pPr>
        <w:pStyle w:val="Body"/>
        <w:spacing w:after="0" w:line="240" w:lineRule="auto"/>
        <w:rPr>
          <w:rFonts w:ascii="Arial" w:hAnsi="Arial" w:cs="Arial"/>
          <w:color w:val="auto"/>
          <w:sz w:val="24"/>
          <w:szCs w:val="24"/>
        </w:rPr>
      </w:pPr>
    </w:p>
    <w:p w:rsidR="00F07ED5" w:rsidRDefault="00F07ED5" w14:paraId="016EC413" w14:textId="77777777">
      <w:pPr>
        <w:pStyle w:val="Body"/>
        <w:spacing w:after="0" w:line="240" w:lineRule="auto"/>
        <w:rPr>
          <w:rFonts w:ascii="Arial" w:hAnsi="Arial" w:cs="Arial"/>
          <w:color w:val="auto"/>
          <w:sz w:val="24"/>
          <w:szCs w:val="24"/>
        </w:rPr>
      </w:pPr>
    </w:p>
    <w:p w:rsidRPr="00A05EF4" w:rsidR="00F07ED5" w:rsidRDefault="00F07ED5" w14:paraId="01FFF3EF" w14:textId="77777777">
      <w:pPr>
        <w:pStyle w:val="Body"/>
        <w:spacing w:after="0" w:line="240" w:lineRule="auto"/>
        <w:rPr>
          <w:rFonts w:ascii="Arial" w:hAnsi="Arial" w:cs="Arial"/>
          <w:color w:val="auto"/>
          <w:sz w:val="24"/>
          <w:szCs w:val="24"/>
        </w:rPr>
      </w:pPr>
    </w:p>
    <w:p w:rsidR="00106EC6" w:rsidRDefault="00965DC3" w14:paraId="67B54156" w14:textId="77777777">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Learning and Teaching Methods</w:t>
      </w:r>
    </w:p>
    <w:p w:rsidR="009302EF" w:rsidRDefault="009302EF" w14:paraId="09ECE3BE" w14:textId="77777777">
      <w:pPr>
        <w:pStyle w:val="Body"/>
        <w:spacing w:after="0" w:line="240" w:lineRule="auto"/>
        <w:rPr>
          <w:rFonts w:ascii="Arial" w:hAnsi="Arial" w:cs="Arial"/>
          <w:b/>
          <w:bCs/>
          <w:color w:val="auto"/>
          <w:sz w:val="24"/>
          <w:szCs w:val="24"/>
          <w:lang w:val="en-US"/>
        </w:rPr>
      </w:pPr>
    </w:p>
    <w:p w:rsidRPr="00584B32" w:rsidR="009302EF" w:rsidP="009302EF" w:rsidRDefault="009302EF" w14:paraId="6D6FFBB2" w14:textId="24F10B4D">
      <w:pPr>
        <w:pStyle w:val="BodyText"/>
        <w:numPr>
          <w:ilvl w:val="0"/>
          <w:numId w:val="13"/>
        </w:numPr>
        <w:jc w:val="left"/>
        <w:rPr>
          <w:rFonts w:ascii="Arial" w:hAnsi="Arial"/>
          <w:sz w:val="24"/>
          <w:szCs w:val="24"/>
        </w:rPr>
      </w:pPr>
      <w:r w:rsidRPr="00584B32">
        <w:rPr>
          <w:rFonts w:ascii="Arial" w:hAnsi="Arial"/>
          <w:sz w:val="24"/>
          <w:szCs w:val="24"/>
        </w:rPr>
        <w:t>Students will develop their knowledge and understanding of</w:t>
      </w:r>
      <w:r w:rsidR="005B42D0">
        <w:rPr>
          <w:rFonts w:ascii="Arial" w:hAnsi="Arial"/>
          <w:sz w:val="24"/>
          <w:szCs w:val="24"/>
          <w:lang w:val="en-GB"/>
        </w:rPr>
        <w:t xml:space="preserve"> Leadership and Management throughout all units in this qualification.</w:t>
      </w:r>
      <w:r w:rsidRPr="00584B32">
        <w:rPr>
          <w:rFonts w:ascii="Arial" w:hAnsi="Arial"/>
          <w:sz w:val="24"/>
          <w:szCs w:val="24"/>
        </w:rPr>
        <w:t xml:space="preserve"> This knowledge and understanding will be developed both through </w:t>
      </w:r>
      <w:r w:rsidRPr="00584B32">
        <w:rPr>
          <w:rFonts w:ascii="Arial" w:hAnsi="Arial"/>
          <w:sz w:val="24"/>
          <w:szCs w:val="24"/>
          <w:lang w:val="en-GB"/>
        </w:rPr>
        <w:t>college</w:t>
      </w:r>
      <w:r w:rsidRPr="00584B32">
        <w:rPr>
          <w:rFonts w:ascii="Arial" w:hAnsi="Arial"/>
          <w:sz w:val="24"/>
          <w:szCs w:val="24"/>
        </w:rPr>
        <w:t>-based work and work-based learning opportunities.</w:t>
      </w:r>
    </w:p>
    <w:p w:rsidRPr="00584B32" w:rsidR="009302EF" w:rsidP="009302EF" w:rsidRDefault="009302EF" w14:paraId="7C17DCC3" w14:textId="515272C1">
      <w:pPr>
        <w:pStyle w:val="BodyText"/>
        <w:numPr>
          <w:ilvl w:val="0"/>
          <w:numId w:val="13"/>
        </w:numPr>
        <w:jc w:val="left"/>
        <w:rPr>
          <w:rFonts w:ascii="Arial" w:hAnsi="Arial"/>
          <w:sz w:val="24"/>
          <w:szCs w:val="24"/>
        </w:rPr>
      </w:pPr>
      <w:r w:rsidRPr="00584B32">
        <w:rPr>
          <w:rFonts w:ascii="Arial" w:hAnsi="Arial"/>
          <w:sz w:val="24"/>
          <w:szCs w:val="24"/>
        </w:rPr>
        <w:t xml:space="preserve">Students will explore and critically evaluate the application of theoretical concepts to various practical </w:t>
      </w:r>
      <w:r w:rsidR="005B42D0">
        <w:rPr>
          <w:rFonts w:ascii="Arial" w:hAnsi="Arial"/>
          <w:sz w:val="24"/>
          <w:szCs w:val="24"/>
          <w:lang w:val="en-GB"/>
        </w:rPr>
        <w:t xml:space="preserve">and vocational </w:t>
      </w:r>
      <w:r w:rsidRPr="00584B32">
        <w:rPr>
          <w:rFonts w:ascii="Arial" w:hAnsi="Arial"/>
          <w:sz w:val="24"/>
          <w:szCs w:val="24"/>
        </w:rPr>
        <w:t>settings.</w:t>
      </w:r>
    </w:p>
    <w:p w:rsidRPr="00584B32" w:rsidR="009302EF" w:rsidP="009302EF" w:rsidRDefault="009302EF" w14:paraId="3A7D23D8" w14:textId="4611EE66">
      <w:pPr>
        <w:pStyle w:val="BodyText"/>
        <w:numPr>
          <w:ilvl w:val="0"/>
          <w:numId w:val="13"/>
        </w:numPr>
        <w:jc w:val="left"/>
        <w:rPr>
          <w:rFonts w:ascii="Arial" w:hAnsi="Arial"/>
          <w:sz w:val="24"/>
          <w:szCs w:val="24"/>
        </w:rPr>
      </w:pPr>
      <w:r w:rsidRPr="00584B32">
        <w:rPr>
          <w:rFonts w:ascii="Arial" w:hAnsi="Arial"/>
          <w:sz w:val="24"/>
          <w:szCs w:val="24"/>
        </w:rPr>
        <w:t xml:space="preserve">Knowledge and understanding </w:t>
      </w:r>
      <w:bookmarkStart w:name="_Int_DMQvx3wD" w:id="0"/>
      <w:r w:rsidRPr="00584B32">
        <w:rPr>
          <w:rFonts w:ascii="Arial" w:hAnsi="Arial"/>
          <w:sz w:val="24"/>
          <w:szCs w:val="24"/>
        </w:rPr>
        <w:t>is</w:t>
      </w:r>
      <w:bookmarkEnd w:id="0"/>
      <w:r w:rsidRPr="00584B32">
        <w:rPr>
          <w:rFonts w:ascii="Arial" w:hAnsi="Arial"/>
          <w:sz w:val="24"/>
          <w:szCs w:val="24"/>
        </w:rPr>
        <w:t xml:space="preserve"> assessed through a range of different assessment opportunities in every </w:t>
      </w:r>
      <w:r w:rsidRPr="00584B32">
        <w:rPr>
          <w:rFonts w:ascii="Arial" w:hAnsi="Arial"/>
          <w:sz w:val="24"/>
          <w:szCs w:val="24"/>
          <w:lang w:val="en-GB"/>
        </w:rPr>
        <w:t>unit</w:t>
      </w:r>
      <w:r w:rsidR="00195995">
        <w:rPr>
          <w:rFonts w:ascii="Arial" w:hAnsi="Arial"/>
          <w:sz w:val="24"/>
          <w:szCs w:val="24"/>
          <w:lang w:val="en-GB"/>
        </w:rPr>
        <w:t xml:space="preserve">. Students will be </w:t>
      </w:r>
      <w:r w:rsidR="00B91EA3">
        <w:rPr>
          <w:rFonts w:ascii="Arial" w:hAnsi="Arial"/>
          <w:sz w:val="24"/>
          <w:szCs w:val="24"/>
          <w:lang w:val="en-GB"/>
        </w:rPr>
        <w:t>required to provide written reports exploring the key principles of practice, compar</w:t>
      </w:r>
      <w:r w:rsidR="005B42D0">
        <w:rPr>
          <w:rFonts w:ascii="Arial" w:hAnsi="Arial"/>
          <w:sz w:val="24"/>
          <w:szCs w:val="24"/>
          <w:lang w:val="en-GB"/>
        </w:rPr>
        <w:t xml:space="preserve">e different </w:t>
      </w:r>
      <w:r w:rsidR="00B91EA3">
        <w:rPr>
          <w:rFonts w:ascii="Arial" w:hAnsi="Arial"/>
          <w:sz w:val="24"/>
          <w:szCs w:val="24"/>
          <w:lang w:val="en-GB"/>
        </w:rPr>
        <w:t>practices,</w:t>
      </w:r>
      <w:r w:rsidR="000A53DB">
        <w:rPr>
          <w:rFonts w:ascii="Arial" w:hAnsi="Arial"/>
          <w:sz w:val="24"/>
          <w:szCs w:val="24"/>
          <w:lang w:val="en-GB"/>
        </w:rPr>
        <w:t xml:space="preserve"> investigate effective </w:t>
      </w:r>
      <w:r w:rsidR="005B42D0">
        <w:rPr>
          <w:rFonts w:ascii="Arial" w:hAnsi="Arial"/>
          <w:sz w:val="24"/>
          <w:szCs w:val="24"/>
          <w:lang w:val="en-GB"/>
        </w:rPr>
        <w:t>business</w:t>
      </w:r>
      <w:r w:rsidR="000A53DB">
        <w:rPr>
          <w:rFonts w:ascii="Arial" w:hAnsi="Arial"/>
          <w:sz w:val="24"/>
          <w:szCs w:val="24"/>
          <w:lang w:val="en-GB"/>
        </w:rPr>
        <w:t xml:space="preserve"> environments. </w:t>
      </w:r>
    </w:p>
    <w:p w:rsidRPr="005B42D0" w:rsidR="005B42D0" w:rsidP="009302EF" w:rsidRDefault="009302EF" w14:paraId="1C06A31D" w14:textId="77777777">
      <w:pPr>
        <w:pStyle w:val="BodyText"/>
        <w:numPr>
          <w:ilvl w:val="0"/>
          <w:numId w:val="13"/>
        </w:numPr>
        <w:jc w:val="left"/>
        <w:rPr>
          <w:rFonts w:ascii="Arial" w:hAnsi="Arial"/>
          <w:sz w:val="24"/>
          <w:szCs w:val="24"/>
        </w:rPr>
      </w:pPr>
      <w:r w:rsidRPr="00584B32">
        <w:rPr>
          <w:rFonts w:ascii="Arial" w:hAnsi="Arial"/>
          <w:sz w:val="24"/>
          <w:szCs w:val="24"/>
        </w:rPr>
        <w:t xml:space="preserve">Every </w:t>
      </w:r>
      <w:r w:rsidRPr="00584B32" w:rsidR="00584B32">
        <w:rPr>
          <w:rFonts w:ascii="Arial" w:hAnsi="Arial"/>
          <w:sz w:val="24"/>
          <w:szCs w:val="24"/>
          <w:lang w:val="en-GB"/>
        </w:rPr>
        <w:t>unit</w:t>
      </w:r>
      <w:r w:rsidRPr="00584B32">
        <w:rPr>
          <w:rFonts w:ascii="Arial" w:hAnsi="Arial"/>
          <w:sz w:val="24"/>
          <w:szCs w:val="24"/>
        </w:rPr>
        <w:t xml:space="preserve"> provides opportunities for students to develop their thinking skills and intellectual ability. For example, examining </w:t>
      </w:r>
      <w:r w:rsidR="005B42D0">
        <w:rPr>
          <w:rFonts w:ascii="Arial" w:hAnsi="Arial"/>
          <w:sz w:val="24"/>
          <w:szCs w:val="24"/>
          <w:lang w:val="en-GB"/>
        </w:rPr>
        <w:t>digital business in practice across a range of organisations</w:t>
      </w:r>
    </w:p>
    <w:p w:rsidRPr="00584B32" w:rsidR="009302EF" w:rsidP="009302EF" w:rsidRDefault="009302EF" w14:paraId="0521F39D" w14:textId="532D7205">
      <w:pPr>
        <w:pStyle w:val="BodyText"/>
        <w:numPr>
          <w:ilvl w:val="0"/>
          <w:numId w:val="13"/>
        </w:numPr>
        <w:jc w:val="left"/>
        <w:rPr>
          <w:rFonts w:ascii="Arial" w:hAnsi="Arial"/>
          <w:sz w:val="24"/>
          <w:szCs w:val="24"/>
        </w:rPr>
      </w:pPr>
      <w:r w:rsidRPr="00584B32">
        <w:rPr>
          <w:rFonts w:ascii="Arial" w:hAnsi="Arial"/>
          <w:sz w:val="24"/>
          <w:szCs w:val="24"/>
        </w:rPr>
        <w:t>Students will have the opportunity to work in groups, in a variety of situations, and work with individuals and groups with different learning needs</w:t>
      </w:r>
      <w:r w:rsidR="005823BA">
        <w:rPr>
          <w:rFonts w:ascii="Arial" w:hAnsi="Arial"/>
          <w:sz w:val="24"/>
          <w:szCs w:val="24"/>
          <w:lang w:val="en-GB"/>
        </w:rPr>
        <w:t>.</w:t>
      </w:r>
    </w:p>
    <w:p w:rsidRPr="00584B32" w:rsidR="009302EF" w:rsidP="009302EF" w:rsidRDefault="009302EF" w14:paraId="3FAED0D6" w14:textId="246BE9FD">
      <w:pPr>
        <w:pStyle w:val="BodyText"/>
        <w:numPr>
          <w:ilvl w:val="0"/>
          <w:numId w:val="13"/>
        </w:numPr>
        <w:jc w:val="left"/>
        <w:rPr>
          <w:rFonts w:ascii="Arial" w:hAnsi="Arial"/>
          <w:sz w:val="24"/>
          <w:szCs w:val="24"/>
        </w:rPr>
      </w:pPr>
      <w:r w:rsidRPr="00584B32">
        <w:rPr>
          <w:rFonts w:ascii="Arial" w:hAnsi="Arial"/>
          <w:sz w:val="24"/>
          <w:szCs w:val="24"/>
        </w:rPr>
        <w:t xml:space="preserve">In all </w:t>
      </w:r>
      <w:r w:rsidRPr="00584B32" w:rsidR="00584B32">
        <w:rPr>
          <w:rFonts w:ascii="Arial" w:hAnsi="Arial"/>
          <w:sz w:val="24"/>
          <w:szCs w:val="24"/>
          <w:lang w:val="en-GB"/>
        </w:rPr>
        <w:t>units</w:t>
      </w:r>
      <w:r w:rsidRPr="00584B32">
        <w:rPr>
          <w:rFonts w:ascii="Arial" w:hAnsi="Arial"/>
          <w:sz w:val="24"/>
          <w:szCs w:val="24"/>
        </w:rPr>
        <w:t xml:space="preserve">, students </w:t>
      </w:r>
      <w:r w:rsidR="005B42D0">
        <w:rPr>
          <w:rFonts w:ascii="Arial" w:hAnsi="Arial"/>
          <w:sz w:val="24"/>
          <w:szCs w:val="24"/>
          <w:lang w:val="en-GB"/>
        </w:rPr>
        <w:t>will be</w:t>
      </w:r>
      <w:r w:rsidRPr="00584B32">
        <w:rPr>
          <w:rFonts w:ascii="Arial" w:hAnsi="Arial"/>
          <w:sz w:val="24"/>
          <w:szCs w:val="24"/>
        </w:rPr>
        <w:t xml:space="preserve"> engaged in tasks and where appropriate assessments, which help them to develop their </w:t>
      </w:r>
      <w:r w:rsidR="005B42D0">
        <w:rPr>
          <w:rFonts w:ascii="Arial" w:hAnsi="Arial"/>
          <w:sz w:val="24"/>
          <w:szCs w:val="24"/>
          <w:lang w:val="en-GB"/>
        </w:rPr>
        <w:t>higher levels. G</w:t>
      </w:r>
      <w:proofErr w:type="spellStart"/>
      <w:r w:rsidRPr="00584B32" w:rsidR="005B42D0">
        <w:rPr>
          <w:rFonts w:ascii="Arial" w:hAnsi="Arial"/>
          <w:sz w:val="24"/>
          <w:szCs w:val="24"/>
        </w:rPr>
        <w:t>uidance</w:t>
      </w:r>
      <w:proofErr w:type="spellEnd"/>
      <w:r w:rsidRPr="00584B32">
        <w:rPr>
          <w:rFonts w:ascii="Arial" w:hAnsi="Arial"/>
          <w:sz w:val="24"/>
          <w:szCs w:val="24"/>
        </w:rPr>
        <w:t xml:space="preserve"> and support </w:t>
      </w:r>
      <w:proofErr w:type="gramStart"/>
      <w:r w:rsidRPr="00584B32">
        <w:rPr>
          <w:rFonts w:ascii="Arial" w:hAnsi="Arial"/>
          <w:sz w:val="24"/>
          <w:szCs w:val="24"/>
        </w:rPr>
        <w:t>is</w:t>
      </w:r>
      <w:proofErr w:type="gramEnd"/>
      <w:r w:rsidRPr="00584B32">
        <w:rPr>
          <w:rFonts w:ascii="Arial" w:hAnsi="Arial"/>
          <w:sz w:val="24"/>
          <w:szCs w:val="24"/>
        </w:rPr>
        <w:t xml:space="preserve"> provided to enable students to undertake </w:t>
      </w:r>
      <w:r w:rsidR="005B42D0">
        <w:rPr>
          <w:rFonts w:ascii="Arial" w:hAnsi="Arial"/>
          <w:sz w:val="24"/>
          <w:szCs w:val="24"/>
          <w:lang w:val="en-GB"/>
        </w:rPr>
        <w:t>their work with confidence</w:t>
      </w:r>
      <w:r w:rsidRPr="00584B32">
        <w:rPr>
          <w:rFonts w:ascii="Arial" w:hAnsi="Arial"/>
          <w:sz w:val="24"/>
          <w:szCs w:val="24"/>
        </w:rPr>
        <w:t>.</w:t>
      </w:r>
    </w:p>
    <w:p w:rsidRPr="00584B32" w:rsidR="009302EF" w:rsidP="009302EF" w:rsidRDefault="006520A3" w14:paraId="308E772A" w14:textId="5640F51D">
      <w:pPr>
        <w:pStyle w:val="BodyText"/>
        <w:numPr>
          <w:ilvl w:val="0"/>
          <w:numId w:val="13"/>
        </w:numPr>
        <w:jc w:val="left"/>
        <w:rPr>
          <w:rFonts w:ascii="Arial" w:hAnsi="Arial"/>
          <w:b/>
          <w:bCs/>
          <w:sz w:val="24"/>
          <w:szCs w:val="24"/>
        </w:rPr>
      </w:pPr>
      <w:r>
        <w:rPr>
          <w:rFonts w:ascii="Arial" w:hAnsi="Arial"/>
          <w:sz w:val="24"/>
          <w:szCs w:val="24"/>
          <w:lang w:val="en-GB"/>
        </w:rPr>
        <w:t>Teacher will develop students’</w:t>
      </w:r>
      <w:r w:rsidRPr="00584B32" w:rsidR="009302EF">
        <w:rPr>
          <w:rFonts w:ascii="Arial" w:hAnsi="Arial"/>
          <w:sz w:val="24"/>
          <w:szCs w:val="24"/>
        </w:rPr>
        <w:t xml:space="preserve"> transferable/key skills</w:t>
      </w:r>
      <w:r>
        <w:rPr>
          <w:rFonts w:ascii="Arial" w:hAnsi="Arial"/>
          <w:sz w:val="24"/>
          <w:szCs w:val="24"/>
          <w:lang w:val="en-GB"/>
        </w:rPr>
        <w:t>,</w:t>
      </w:r>
      <w:r w:rsidRPr="00584B32" w:rsidR="009302EF">
        <w:rPr>
          <w:rFonts w:ascii="Arial" w:hAnsi="Arial"/>
          <w:sz w:val="24"/>
          <w:szCs w:val="24"/>
        </w:rPr>
        <w:t xml:space="preserve"> evident via the use of a range of different assessment opportunities. For example, students will develop their communication and presentation skills through the sharing of ideas, providing peer feedback and through the formal presentation of ideas and research. </w:t>
      </w:r>
    </w:p>
    <w:p w:rsidRPr="00584B32" w:rsidR="009302EF" w:rsidP="009302EF" w:rsidRDefault="009302EF" w14:paraId="647E536F" w14:textId="776852E1">
      <w:pPr>
        <w:pStyle w:val="BodyText"/>
        <w:numPr>
          <w:ilvl w:val="0"/>
          <w:numId w:val="13"/>
        </w:numPr>
        <w:jc w:val="left"/>
        <w:rPr>
          <w:rFonts w:ascii="Arial" w:hAnsi="Arial"/>
          <w:b/>
          <w:bCs/>
          <w:sz w:val="24"/>
          <w:szCs w:val="24"/>
        </w:rPr>
      </w:pPr>
      <w:r w:rsidRPr="00584B32">
        <w:rPr>
          <w:rFonts w:ascii="Arial" w:hAnsi="Arial"/>
          <w:sz w:val="24"/>
          <w:szCs w:val="24"/>
        </w:rPr>
        <w:t>Students will be provided with numerous opportunities to develop interactive and group skills, through such experiences as collaborative work in groups and taking on different roles and responsibilities in order to support their own and others development.</w:t>
      </w:r>
    </w:p>
    <w:p w:rsidRPr="00692044" w:rsidR="009302EF" w:rsidP="009302EF" w:rsidRDefault="009302EF" w14:paraId="5D53A69C" w14:textId="77777777">
      <w:pPr>
        <w:ind w:left="709"/>
        <w:rPr>
          <w:rFonts w:ascii="Arial" w:hAnsi="Arial"/>
          <w:b/>
          <w:bCs/>
          <w:color w:val="FF0000"/>
        </w:rPr>
      </w:pPr>
    </w:p>
    <w:p w:rsidRPr="00584B32" w:rsidR="009302EF" w:rsidP="00584B32" w:rsidRDefault="009302EF" w14:paraId="6D2B8DFA" w14:textId="77777777">
      <w:pPr>
        <w:pStyle w:val="Body"/>
        <w:spacing w:after="0" w:line="240" w:lineRule="auto"/>
        <w:rPr>
          <w:rFonts w:ascii="Arial" w:hAnsi="Arial" w:cs="Arial"/>
          <w:b/>
          <w:bCs/>
          <w:color w:val="auto"/>
          <w:sz w:val="24"/>
          <w:szCs w:val="24"/>
          <w:lang w:val="en-US"/>
        </w:rPr>
      </w:pPr>
      <w:r w:rsidRPr="1390501D">
        <w:rPr>
          <w:rFonts w:ascii="Arial" w:hAnsi="Arial" w:cs="Arial"/>
          <w:b/>
          <w:bCs/>
          <w:color w:val="auto"/>
          <w:sz w:val="24"/>
          <w:szCs w:val="24"/>
          <w:lang w:val="en-US"/>
        </w:rPr>
        <w:t xml:space="preserve">Teaching  </w:t>
      </w:r>
    </w:p>
    <w:p w:rsidR="4C1D1D9A" w:rsidP="1390501D" w:rsidRDefault="4C1D1D9A" w14:paraId="7DE71BDB" w14:textId="3795E3E8">
      <w:pPr>
        <w:rPr>
          <w:rFonts w:ascii="Arial" w:hAnsi="Arial" w:eastAsia="Arial" w:cs="Arial"/>
          <w:color w:val="000000" w:themeColor="text1"/>
          <w:lang w:val="en-GB"/>
        </w:rPr>
      </w:pPr>
      <w:r w:rsidRPr="1390501D">
        <w:rPr>
          <w:rFonts w:ascii="Arial" w:hAnsi="Arial" w:eastAsia="Arial" w:cs="Arial"/>
          <w:color w:val="000000" w:themeColor="text1"/>
          <w:lang w:val="en-GB"/>
        </w:rPr>
        <w:t xml:space="preserve">Students are taught through a blended delivery approach (face to face and remote delivery), with a combination of workshops, lectures, seminars and focused group sessions. Workshops take a variety of formats and are intended to enable the application of learning through discussion and small group activities.  Seminars enable the discussion and development of understanding of topics covered in lectures, and </w:t>
      </w:r>
      <w:proofErr w:type="spellStart"/>
      <w:r w:rsidRPr="1390501D">
        <w:rPr>
          <w:rFonts w:ascii="Arial" w:hAnsi="Arial" w:eastAsia="Arial" w:cs="Arial"/>
          <w:color w:val="000000" w:themeColor="text1"/>
          <w:lang w:val="en-GB"/>
        </w:rPr>
        <w:t>practicals</w:t>
      </w:r>
      <w:proofErr w:type="spellEnd"/>
      <w:r w:rsidRPr="1390501D">
        <w:rPr>
          <w:rFonts w:ascii="Arial" w:hAnsi="Arial" w:eastAsia="Arial" w:cs="Arial"/>
          <w:color w:val="000000" w:themeColor="text1"/>
          <w:lang w:val="en-GB"/>
        </w:rPr>
        <w:t xml:space="preserve"> are focused on developing subject specific skills and applied individual and group project work. </w:t>
      </w:r>
    </w:p>
    <w:p w:rsidR="1390501D" w:rsidP="1390501D" w:rsidRDefault="1390501D" w14:paraId="1C0B7DE0" w14:textId="15A08FF0">
      <w:pPr>
        <w:rPr>
          <w:rFonts w:ascii="Arial" w:hAnsi="Arial" w:eastAsia="Arial" w:cs="Arial"/>
          <w:color w:val="000000" w:themeColor="text1"/>
          <w:lang w:val="en-GB"/>
        </w:rPr>
      </w:pPr>
    </w:p>
    <w:p w:rsidR="4C1D1D9A" w:rsidP="1390501D" w:rsidRDefault="4C1D1D9A" w14:paraId="1CB49525" w14:textId="118AC06C">
      <w:pPr>
        <w:rPr>
          <w:rFonts w:ascii="Arial" w:hAnsi="Arial" w:eastAsia="Arial" w:cs="Arial"/>
          <w:color w:val="000000" w:themeColor="text1"/>
          <w:lang w:val="en-GB"/>
        </w:rPr>
      </w:pPr>
      <w:r w:rsidRPr="1390501D">
        <w:rPr>
          <w:rStyle w:val="normaltextrun"/>
          <w:rFonts w:ascii="Arial" w:hAnsi="Arial" w:eastAsia="Arial" w:cs="Arial"/>
          <w:color w:val="000000" w:themeColor="text1"/>
          <w:lang w:val="en-GB"/>
        </w:rPr>
        <w:t>Students will be taught by a teaching team whose expertise and knowledge are closely matched to the content of the units on the course.</w:t>
      </w:r>
    </w:p>
    <w:p w:rsidR="1390501D" w:rsidP="1390501D" w:rsidRDefault="1390501D" w14:paraId="6FE8AE54" w14:textId="63EC2379">
      <w:pPr>
        <w:rPr>
          <w:rFonts w:ascii="Arial" w:hAnsi="Arial" w:eastAsia="Arial" w:cs="Arial"/>
          <w:color w:val="000000" w:themeColor="text1"/>
          <w:lang w:val="en-GB"/>
        </w:rPr>
      </w:pPr>
    </w:p>
    <w:p w:rsidR="4C1D1D9A" w:rsidP="1390501D" w:rsidRDefault="4C1D1D9A" w14:paraId="6EF0E64C" w14:textId="44D411A1">
      <w:pPr>
        <w:spacing w:line="259" w:lineRule="auto"/>
        <w:rPr>
          <w:rFonts w:ascii="Arial" w:hAnsi="Arial" w:eastAsia="Arial" w:cs="Arial"/>
          <w:color w:val="000000" w:themeColor="text1"/>
          <w:lang w:val="en-GB"/>
        </w:rPr>
      </w:pPr>
      <w:r w:rsidRPr="1390501D">
        <w:rPr>
          <w:rFonts w:ascii="Arial" w:hAnsi="Arial" w:eastAsia="Arial" w:cs="Arial"/>
          <w:color w:val="000000" w:themeColor="text1"/>
          <w:lang w:val="en-GB"/>
        </w:rPr>
        <w:t>Students will benefit from 360 hours of blended learning over the course of the year, supplemented by directed independent learning activities.</w:t>
      </w:r>
    </w:p>
    <w:p w:rsidR="1390501D" w:rsidP="1390501D" w:rsidRDefault="1390501D" w14:paraId="769E4BDB" w14:textId="295579E5">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lang w:val="en-GB" w:eastAsia="en-GB"/>
        </w:rPr>
      </w:pPr>
    </w:p>
    <w:p w:rsidR="00BE09B8" w:rsidP="00C56DC5" w:rsidRDefault="00BE09B8" w14:paraId="049F31C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dr w:val="none" w:color="auto" w:sz="0" w:space="0"/>
          <w:lang w:val="en-GB" w:eastAsia="en-GB"/>
        </w:rPr>
      </w:pPr>
    </w:p>
    <w:p w:rsidRPr="00A05EF4" w:rsidR="00E5577A" w:rsidP="009B1E2E" w:rsidRDefault="00CD7514" w14:paraId="78504419" w14:textId="484E0E83">
      <w:pPr>
        <w:pStyle w:val="Body"/>
        <w:spacing w:after="0" w:line="240" w:lineRule="auto"/>
        <w:rPr>
          <w:rFonts w:ascii="Arial" w:hAnsi="Arial" w:cs="Arial"/>
          <w:color w:val="auto"/>
          <w:sz w:val="24"/>
          <w:szCs w:val="24"/>
        </w:rPr>
      </w:pPr>
      <w:r>
        <w:rPr>
          <w:rFonts w:ascii="Arial" w:hAnsi="Arial" w:cs="Arial"/>
          <w:color w:val="auto"/>
          <w:sz w:val="24"/>
          <w:szCs w:val="24"/>
        </w:rPr>
        <w:br/>
      </w:r>
    </w:p>
    <w:p w:rsidRPr="00A05EF4" w:rsidR="00106EC6" w:rsidP="009B1E2E" w:rsidRDefault="00965DC3" w14:paraId="5D0BA7BF"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Means of Assessment</w:t>
      </w:r>
    </w:p>
    <w:p w:rsidR="00106EC6" w:rsidP="009B1E2E" w:rsidRDefault="00965DC3" w14:paraId="3965B213" w14:textId="77777777">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Students working at higher levels should be capable of undertaking independent study and research, developing strategies to improve their own performance, supported by teaching staff.</w:t>
      </w:r>
    </w:p>
    <w:p w:rsidR="00DB45CD" w:rsidP="009B1E2E" w:rsidRDefault="00DB45CD" w14:paraId="021A41E9" w14:textId="77777777">
      <w:pPr>
        <w:pStyle w:val="Body"/>
        <w:spacing w:after="0" w:line="240" w:lineRule="auto"/>
        <w:rPr>
          <w:rFonts w:ascii="Arial" w:hAnsi="Arial" w:cs="Arial"/>
          <w:color w:val="auto"/>
          <w:sz w:val="24"/>
          <w:szCs w:val="24"/>
          <w:lang w:val="en-US"/>
        </w:rPr>
      </w:pPr>
    </w:p>
    <w:p w:rsidR="00DB45CD" w:rsidP="00DB45CD" w:rsidRDefault="00DB45CD" w14:paraId="094257F9" w14:textId="52093D4B">
      <w:pPr>
        <w:pStyle w:val="Body"/>
        <w:spacing w:after="0" w:line="240" w:lineRule="auto"/>
        <w:rPr>
          <w:rFonts w:ascii="Arial" w:hAnsi="Arial" w:cs="Arial"/>
          <w:color w:val="auto"/>
          <w:sz w:val="24"/>
          <w:szCs w:val="24"/>
          <w:lang w:val="en-US"/>
        </w:rPr>
      </w:pPr>
      <w:r w:rsidRPr="00DB45CD">
        <w:rPr>
          <w:rFonts w:ascii="Arial" w:hAnsi="Arial" w:cs="Arial"/>
          <w:color w:val="auto"/>
          <w:sz w:val="24"/>
          <w:szCs w:val="24"/>
          <w:lang w:val="en-US"/>
        </w:rPr>
        <w:t xml:space="preserve">The assessment strategy is designed to assess the students’ knowledge and skills across practical, theoretical and work based learning. The strategy at all levels includes written assessments to assess subject knowledge and the exploration of ideas; reflective assignments to enable students to engage with and lead their own learning and personal development; and presentations to support student development in terms of delivery skills and sharing of knowledge. </w:t>
      </w:r>
    </w:p>
    <w:p w:rsidRPr="00DB45CD" w:rsidR="006520A3" w:rsidP="00DB45CD" w:rsidRDefault="006520A3" w14:paraId="44B53B77" w14:textId="77777777">
      <w:pPr>
        <w:pStyle w:val="Body"/>
        <w:spacing w:after="0" w:line="240" w:lineRule="auto"/>
        <w:rPr>
          <w:rFonts w:ascii="Arial" w:hAnsi="Arial" w:cs="Arial"/>
          <w:color w:val="auto"/>
          <w:sz w:val="24"/>
          <w:szCs w:val="24"/>
          <w:lang w:val="en-US"/>
        </w:rPr>
      </w:pPr>
    </w:p>
    <w:p w:rsidRPr="00096C15" w:rsidR="00DB45CD" w:rsidP="00096C15" w:rsidRDefault="00DB45CD" w14:paraId="11138904" w14:textId="41970BEA">
      <w:pPr>
        <w:pStyle w:val="Body"/>
        <w:spacing w:after="0" w:line="240" w:lineRule="auto"/>
        <w:rPr>
          <w:rFonts w:ascii="Arial" w:hAnsi="Arial" w:cs="Arial"/>
          <w:color w:val="auto"/>
          <w:sz w:val="24"/>
          <w:szCs w:val="24"/>
          <w:lang w:val="en-US"/>
        </w:rPr>
      </w:pPr>
      <w:r w:rsidRPr="00DB45CD">
        <w:rPr>
          <w:rFonts w:ascii="Arial" w:hAnsi="Arial" w:cs="Arial"/>
          <w:color w:val="auto"/>
          <w:sz w:val="24"/>
          <w:szCs w:val="24"/>
          <w:lang w:val="en-US"/>
        </w:rPr>
        <w:t xml:space="preserve">Students receive detailed feedback on assessments, including advice that is intended to inform subsequent work and develop competency in assessments. Within </w:t>
      </w:r>
      <w:r w:rsidR="006520A3">
        <w:rPr>
          <w:rFonts w:ascii="Arial" w:hAnsi="Arial" w:cs="Arial"/>
          <w:color w:val="auto"/>
          <w:sz w:val="24"/>
          <w:szCs w:val="24"/>
          <w:lang w:val="en-US"/>
        </w:rPr>
        <w:t>session</w:t>
      </w:r>
      <w:r w:rsidRPr="00DB45CD">
        <w:rPr>
          <w:rFonts w:ascii="Arial" w:hAnsi="Arial" w:cs="Arial"/>
          <w:color w:val="auto"/>
          <w:sz w:val="24"/>
          <w:szCs w:val="24"/>
          <w:lang w:val="en-US"/>
        </w:rPr>
        <w:t xml:space="preserve"> </w:t>
      </w:r>
      <w:r>
        <w:rPr>
          <w:rFonts w:ascii="Arial" w:hAnsi="Arial" w:cs="Arial"/>
          <w:color w:val="auto"/>
          <w:sz w:val="24"/>
          <w:szCs w:val="24"/>
          <w:lang w:val="en-US"/>
        </w:rPr>
        <w:t>delivery</w:t>
      </w:r>
      <w:r w:rsidRPr="00DB45CD">
        <w:rPr>
          <w:rFonts w:ascii="Arial" w:hAnsi="Arial" w:cs="Arial"/>
          <w:color w:val="auto"/>
          <w:sz w:val="24"/>
          <w:szCs w:val="24"/>
          <w:lang w:val="en-US"/>
        </w:rPr>
        <w:t xml:space="preserve"> the students receive formative feedback on a regular basis in preparation for formal assessments. Within </w:t>
      </w:r>
      <w:r>
        <w:rPr>
          <w:rFonts w:ascii="Arial" w:hAnsi="Arial" w:cs="Arial"/>
          <w:color w:val="auto"/>
          <w:sz w:val="24"/>
          <w:szCs w:val="24"/>
          <w:lang w:val="en-US"/>
        </w:rPr>
        <w:t>units</w:t>
      </w:r>
      <w:r w:rsidRPr="00DB45CD">
        <w:rPr>
          <w:rFonts w:ascii="Arial" w:hAnsi="Arial" w:cs="Arial"/>
          <w:color w:val="auto"/>
          <w:sz w:val="24"/>
          <w:szCs w:val="24"/>
          <w:lang w:val="en-US"/>
        </w:rPr>
        <w:t xml:space="preserve"> where there is a formal presentation as part of the </w:t>
      </w:r>
      <w:r>
        <w:rPr>
          <w:rFonts w:ascii="Arial" w:hAnsi="Arial" w:cs="Arial"/>
          <w:color w:val="auto"/>
          <w:sz w:val="24"/>
          <w:szCs w:val="24"/>
          <w:lang w:val="en-US"/>
        </w:rPr>
        <w:t>unit</w:t>
      </w:r>
      <w:r w:rsidRPr="00DB45CD">
        <w:rPr>
          <w:rFonts w:ascii="Arial" w:hAnsi="Arial" w:cs="Arial"/>
          <w:color w:val="auto"/>
          <w:sz w:val="24"/>
          <w:szCs w:val="24"/>
          <w:lang w:val="en-US"/>
        </w:rPr>
        <w:t xml:space="preserve"> assessment</w:t>
      </w:r>
      <w:r w:rsidR="006520A3">
        <w:rPr>
          <w:rFonts w:ascii="Arial" w:hAnsi="Arial" w:cs="Arial"/>
          <w:color w:val="auto"/>
          <w:sz w:val="24"/>
          <w:szCs w:val="24"/>
          <w:lang w:val="en-US"/>
        </w:rPr>
        <w:t xml:space="preserve">, </w:t>
      </w:r>
      <w:r w:rsidRPr="00DB45CD">
        <w:rPr>
          <w:rFonts w:ascii="Arial" w:hAnsi="Arial" w:cs="Arial"/>
          <w:color w:val="auto"/>
          <w:sz w:val="24"/>
          <w:szCs w:val="24"/>
          <w:lang w:val="en-US"/>
        </w:rPr>
        <w:t xml:space="preserve">students will receive formative feedback on non-assessed presentations in preparation for formal assessment. Group and individual tutorials across all levels provide formative feedback with regards to written work. </w:t>
      </w:r>
    </w:p>
    <w:p w:rsidRPr="00A05EF4" w:rsidR="00106EC6" w:rsidP="009B1E2E" w:rsidRDefault="00106EC6" w14:paraId="1299C43A" w14:textId="77777777">
      <w:pPr>
        <w:pStyle w:val="Body"/>
        <w:spacing w:after="0" w:line="240" w:lineRule="auto"/>
        <w:rPr>
          <w:rFonts w:ascii="Arial" w:hAnsi="Arial" w:cs="Arial"/>
          <w:b/>
          <w:bCs/>
          <w:color w:val="auto"/>
          <w:sz w:val="24"/>
          <w:szCs w:val="24"/>
        </w:rPr>
      </w:pPr>
    </w:p>
    <w:p w:rsidRPr="00A05EF4" w:rsidR="00C56DC5" w:rsidP="009B1E2E" w:rsidRDefault="00965DC3" w14:paraId="4FE411DA" w14:textId="55C6F2B3">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 xml:space="preserve">Students will be required to complete coursework as they progress through the </w:t>
      </w:r>
      <w:proofErr w:type="spellStart"/>
      <w:r w:rsidRPr="00A05EF4">
        <w:rPr>
          <w:rFonts w:ascii="Arial" w:hAnsi="Arial" w:cs="Arial"/>
          <w:color w:val="auto"/>
          <w:sz w:val="24"/>
          <w:szCs w:val="24"/>
          <w:lang w:val="en-US"/>
        </w:rPr>
        <w:t>programme</w:t>
      </w:r>
      <w:proofErr w:type="spellEnd"/>
      <w:r w:rsidRPr="00A05EF4">
        <w:rPr>
          <w:rFonts w:ascii="Arial" w:hAnsi="Arial" w:cs="Arial"/>
          <w:color w:val="auto"/>
          <w:sz w:val="24"/>
          <w:szCs w:val="24"/>
          <w:lang w:val="en-US"/>
        </w:rPr>
        <w:t xml:space="preserve"> and undertake assessments at the end of each semester. The assessment of </w:t>
      </w:r>
      <w:r w:rsidRPr="00A05EF4" w:rsidR="00C56DC5">
        <w:rPr>
          <w:rFonts w:ascii="Arial" w:hAnsi="Arial" w:cs="Arial"/>
          <w:color w:val="auto"/>
          <w:sz w:val="24"/>
          <w:szCs w:val="24"/>
          <w:lang w:val="en-US"/>
        </w:rPr>
        <w:t>Pearson</w:t>
      </w:r>
      <w:r w:rsidRPr="00A05EF4">
        <w:rPr>
          <w:rFonts w:ascii="Arial" w:hAnsi="Arial" w:cs="Arial"/>
          <w:color w:val="auto"/>
          <w:sz w:val="24"/>
          <w:szCs w:val="24"/>
          <w:lang w:val="en-US"/>
        </w:rPr>
        <w:t xml:space="preserve"> Higher National qualifications is criterion-</w:t>
      </w:r>
      <w:r w:rsidRPr="00A05EF4" w:rsidR="002B037B">
        <w:rPr>
          <w:rFonts w:ascii="Arial" w:hAnsi="Arial" w:cs="Arial"/>
          <w:color w:val="auto"/>
          <w:sz w:val="24"/>
          <w:szCs w:val="24"/>
          <w:lang w:val="en-US"/>
        </w:rPr>
        <w:t>referenced,</w:t>
      </w:r>
      <w:r w:rsidRPr="00A05EF4">
        <w:rPr>
          <w:rFonts w:ascii="Arial" w:hAnsi="Arial" w:cs="Arial"/>
          <w:color w:val="auto"/>
          <w:sz w:val="24"/>
          <w:szCs w:val="24"/>
          <w:lang w:val="en-US"/>
        </w:rPr>
        <w:t xml:space="preserve"> and </w:t>
      </w:r>
      <w:r w:rsidRPr="00A05EF4" w:rsidR="00B75FFA">
        <w:rPr>
          <w:rFonts w:ascii="Arial" w:hAnsi="Arial" w:cs="Arial"/>
          <w:color w:val="auto"/>
          <w:sz w:val="24"/>
          <w:szCs w:val="24"/>
          <w:lang w:val="en-US"/>
        </w:rPr>
        <w:t xml:space="preserve">we </w:t>
      </w:r>
      <w:r w:rsidRPr="00A05EF4">
        <w:rPr>
          <w:rFonts w:ascii="Arial" w:hAnsi="Arial" w:cs="Arial"/>
          <w:color w:val="auto"/>
          <w:sz w:val="24"/>
          <w:szCs w:val="24"/>
          <w:lang w:val="en-US"/>
        </w:rPr>
        <w:t>are required to assess learners</w:t>
      </w:r>
      <w:r w:rsidRPr="00A05EF4">
        <w:rPr>
          <w:rFonts w:ascii="Arial" w:hAnsi="Arial" w:cs="Arial"/>
          <w:color w:val="auto"/>
          <w:sz w:val="24"/>
          <w:szCs w:val="24"/>
        </w:rPr>
        <w:t xml:space="preserve">’ </w:t>
      </w:r>
      <w:r w:rsidRPr="00A05EF4">
        <w:rPr>
          <w:rFonts w:ascii="Arial" w:hAnsi="Arial" w:cs="Arial"/>
          <w:color w:val="auto"/>
          <w:sz w:val="24"/>
          <w:szCs w:val="24"/>
          <w:lang w:val="en-US"/>
        </w:rPr>
        <w:t xml:space="preserve">evidence against published learning outcomes and assessment criteria. All units will be individually graded as </w:t>
      </w:r>
      <w:r w:rsidRPr="00A05EF4">
        <w:rPr>
          <w:rFonts w:ascii="Arial" w:hAnsi="Arial" w:cs="Arial"/>
          <w:color w:val="auto"/>
          <w:sz w:val="24"/>
          <w:szCs w:val="24"/>
        </w:rPr>
        <w:t>‘</w:t>
      </w:r>
      <w:r w:rsidRPr="00A05EF4">
        <w:rPr>
          <w:rFonts w:ascii="Arial" w:hAnsi="Arial" w:cs="Arial"/>
          <w:color w:val="auto"/>
          <w:sz w:val="24"/>
          <w:szCs w:val="24"/>
          <w:lang w:val="it-IT"/>
        </w:rPr>
        <w:t>pass</w:t>
      </w:r>
      <w:r w:rsidRPr="00A05EF4">
        <w:rPr>
          <w:rFonts w:ascii="Arial" w:hAnsi="Arial" w:cs="Arial"/>
          <w:color w:val="auto"/>
          <w:sz w:val="24"/>
          <w:szCs w:val="24"/>
        </w:rPr>
        <w:t>’, ‘</w:t>
      </w:r>
      <w:r w:rsidRPr="00A05EF4">
        <w:rPr>
          <w:rFonts w:ascii="Arial" w:hAnsi="Arial" w:cs="Arial"/>
          <w:color w:val="auto"/>
          <w:sz w:val="24"/>
          <w:szCs w:val="24"/>
          <w:lang w:val="it-IT"/>
        </w:rPr>
        <w:t>merit</w:t>
      </w:r>
      <w:r w:rsidRPr="00A05EF4">
        <w:rPr>
          <w:rFonts w:ascii="Arial" w:hAnsi="Arial" w:cs="Arial"/>
          <w:color w:val="auto"/>
          <w:sz w:val="24"/>
          <w:szCs w:val="24"/>
        </w:rPr>
        <w:t>’ or ‘distinction’</w:t>
      </w:r>
      <w:r w:rsidRPr="00A05EF4">
        <w:rPr>
          <w:rFonts w:ascii="Arial" w:hAnsi="Arial" w:cs="Arial"/>
          <w:color w:val="auto"/>
          <w:sz w:val="24"/>
          <w:szCs w:val="24"/>
          <w:lang w:val="en-US"/>
        </w:rPr>
        <w:t>. To achieve a pass grade for the unit learners must meet the assessment criteria set out in the specifications. Merit and distinction grades are awarded for higher-level achievement.</w:t>
      </w:r>
    </w:p>
    <w:p w:rsidRPr="00A05EF4" w:rsidR="00C56DC5" w:rsidP="009B1E2E" w:rsidRDefault="00C56DC5" w14:paraId="4DDBEF00" w14:textId="77777777">
      <w:pPr>
        <w:pStyle w:val="Body"/>
        <w:spacing w:after="0" w:line="240" w:lineRule="auto"/>
        <w:rPr>
          <w:rFonts w:ascii="Arial" w:hAnsi="Arial" w:cs="Arial"/>
          <w:color w:val="auto"/>
          <w:sz w:val="24"/>
          <w:szCs w:val="24"/>
        </w:rPr>
      </w:pPr>
    </w:p>
    <w:p w:rsidRPr="00A05EF4" w:rsidR="00106EC6" w:rsidP="009B1E2E" w:rsidRDefault="00C56DC5" w14:paraId="5566D94B" w14:textId="67AE9A4A">
      <w:pPr>
        <w:pStyle w:val="Body"/>
        <w:spacing w:after="0" w:line="240" w:lineRule="auto"/>
        <w:rPr>
          <w:rFonts w:ascii="Arial" w:hAnsi="Arial" w:cs="Arial"/>
          <w:color w:val="auto"/>
          <w:sz w:val="24"/>
          <w:szCs w:val="24"/>
        </w:rPr>
      </w:pPr>
      <w:r w:rsidRPr="00A05EF4">
        <w:rPr>
          <w:rFonts w:ascii="Arial" w:hAnsi="Arial" w:cs="Arial"/>
          <w:color w:val="auto"/>
          <w:sz w:val="24"/>
          <w:szCs w:val="24"/>
        </w:rPr>
        <w:t xml:space="preserve">All grades awarded are provisional until they are confirmed at the assessment board. This usually takes place at the end of an academic year. </w:t>
      </w:r>
      <w:r w:rsidRPr="00A05EF4" w:rsidR="00965DC3">
        <w:rPr>
          <w:rFonts w:ascii="Arial" w:hAnsi="Arial" w:cs="Arial"/>
          <w:color w:val="auto"/>
          <w:sz w:val="24"/>
          <w:szCs w:val="24"/>
        </w:rPr>
        <w:br/>
      </w:r>
      <w:r w:rsidRPr="00A05EF4" w:rsidR="00965DC3">
        <w:rPr>
          <w:rFonts w:ascii="Arial" w:hAnsi="Arial" w:cs="Arial"/>
          <w:color w:val="auto"/>
          <w:sz w:val="24"/>
          <w:szCs w:val="24"/>
        </w:rPr>
        <w:br/>
      </w:r>
      <w:r w:rsidRPr="00A05EF4" w:rsidR="00965DC3">
        <w:rPr>
          <w:rFonts w:ascii="Arial" w:hAnsi="Arial" w:cs="Arial"/>
          <w:color w:val="auto"/>
          <w:sz w:val="24"/>
          <w:szCs w:val="24"/>
          <w:lang w:val="en-US"/>
        </w:rPr>
        <w:t xml:space="preserve">Recognition of Prior Learning (RPL) is </w:t>
      </w:r>
      <w:r w:rsidRPr="00A05EF4" w:rsidR="00965DC3">
        <w:rPr>
          <w:rFonts w:ascii="Arial" w:hAnsi="Arial" w:cs="Arial"/>
          <w:color w:val="auto"/>
          <w:sz w:val="24"/>
          <w:szCs w:val="24"/>
        </w:rPr>
        <w:t>‘</w:t>
      </w:r>
      <w:r w:rsidRPr="00A05EF4" w:rsidR="00965DC3">
        <w:rPr>
          <w:rFonts w:ascii="Arial" w:hAnsi="Arial" w:cs="Arial"/>
          <w:color w:val="auto"/>
          <w:sz w:val="24"/>
          <w:szCs w:val="24"/>
          <w:lang w:val="en-US"/>
        </w:rPr>
        <w:t>a method of assessment that considers whether an individual can demonstrate that they can meet the assessment requirements for a unit through knowledge, understanding or skills that they already possess and do not need to develop through a course of learning</w:t>
      </w:r>
      <w:r w:rsidRPr="00A05EF4" w:rsidR="00965DC3">
        <w:rPr>
          <w:rFonts w:ascii="Arial" w:hAnsi="Arial" w:cs="Arial"/>
          <w:color w:val="auto"/>
          <w:sz w:val="24"/>
          <w:szCs w:val="24"/>
        </w:rPr>
        <w:t>’</w:t>
      </w:r>
      <w:r w:rsidRPr="00A05EF4" w:rsidR="00965DC3">
        <w:rPr>
          <w:rFonts w:ascii="Arial" w:hAnsi="Arial" w:cs="Arial"/>
          <w:color w:val="auto"/>
          <w:sz w:val="24"/>
          <w:szCs w:val="24"/>
          <w:lang w:val="en-US"/>
        </w:rPr>
        <w:t xml:space="preserve">. If individuals can produce relevant evidence that fully meets learning outcome </w:t>
      </w:r>
      <w:r w:rsidRPr="00A05EF4" w:rsidR="00584B32">
        <w:rPr>
          <w:rFonts w:ascii="Arial" w:hAnsi="Arial" w:cs="Arial"/>
          <w:color w:val="auto"/>
          <w:sz w:val="24"/>
          <w:szCs w:val="24"/>
          <w:lang w:val="en-US"/>
        </w:rPr>
        <w:t>requirements,</w:t>
      </w:r>
      <w:r w:rsidRPr="00A05EF4" w:rsidR="00965DC3">
        <w:rPr>
          <w:rFonts w:ascii="Arial" w:hAnsi="Arial" w:cs="Arial"/>
          <w:color w:val="auto"/>
          <w:sz w:val="24"/>
          <w:szCs w:val="24"/>
          <w:lang w:val="en-US"/>
        </w:rPr>
        <w:t xml:space="preserve"> then RPL can be given for their existing knowledge, understanding or skills</w:t>
      </w:r>
    </w:p>
    <w:p w:rsidRPr="00A05EF4" w:rsidR="00106EC6" w:rsidP="009B1E2E" w:rsidRDefault="00106EC6" w14:paraId="3461D779" w14:textId="77777777">
      <w:pPr>
        <w:pStyle w:val="Body"/>
        <w:spacing w:after="0" w:line="240" w:lineRule="auto"/>
        <w:rPr>
          <w:rFonts w:ascii="Arial" w:hAnsi="Arial" w:cs="Arial"/>
          <w:color w:val="auto"/>
          <w:sz w:val="24"/>
          <w:szCs w:val="24"/>
        </w:rPr>
      </w:pPr>
    </w:p>
    <w:p w:rsidRPr="00A05EF4" w:rsidR="00106EC6" w:rsidP="009B1E2E" w:rsidRDefault="00965DC3" w14:paraId="167F10DA"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pt-PT"/>
        </w:rPr>
        <w:t>External Examiner</w:t>
      </w:r>
    </w:p>
    <w:p w:rsidRPr="00A05EF4" w:rsidR="00106EC6" w:rsidP="009B1E2E" w:rsidRDefault="00965DC3" w14:paraId="264F0255" w14:textId="77777777">
      <w:pPr>
        <w:pStyle w:val="Body"/>
        <w:spacing w:after="0" w:line="240" w:lineRule="auto"/>
        <w:rPr>
          <w:rFonts w:ascii="Arial" w:hAnsi="Arial" w:cs="Arial"/>
          <w:color w:val="auto"/>
          <w:sz w:val="24"/>
          <w:szCs w:val="24"/>
        </w:rPr>
      </w:pPr>
      <w:r w:rsidRPr="00A05EF4">
        <w:rPr>
          <w:rFonts w:ascii="Arial" w:hAnsi="Arial" w:cs="Arial"/>
          <w:color w:val="auto"/>
          <w:sz w:val="24"/>
          <w:szCs w:val="24"/>
          <w:lang w:val="en-US"/>
        </w:rPr>
        <w:t xml:space="preserve">The </w:t>
      </w:r>
      <w:r w:rsidRPr="00A05EF4" w:rsidR="00C56DC5">
        <w:rPr>
          <w:rFonts w:ascii="Arial" w:hAnsi="Arial" w:cs="Arial"/>
          <w:color w:val="auto"/>
          <w:sz w:val="24"/>
          <w:szCs w:val="24"/>
          <w:lang w:val="en-US"/>
        </w:rPr>
        <w:t>External Examiner</w:t>
      </w:r>
      <w:r w:rsidRPr="00A05EF4">
        <w:rPr>
          <w:rFonts w:ascii="Arial" w:hAnsi="Arial" w:cs="Arial"/>
          <w:color w:val="auto"/>
          <w:sz w:val="24"/>
          <w:szCs w:val="24"/>
          <w:lang w:val="en-US"/>
        </w:rPr>
        <w:t xml:space="preserve"> (EE) is a subject assessment specialist appointed by Pearson to conduct external examination. They verify that </w:t>
      </w:r>
      <w:r w:rsidRPr="00A05EF4" w:rsidR="00A05EF4">
        <w:rPr>
          <w:rFonts w:ascii="Arial" w:hAnsi="Arial" w:cs="Arial"/>
          <w:color w:val="auto"/>
          <w:sz w:val="24"/>
          <w:szCs w:val="24"/>
          <w:lang w:val="en-US"/>
        </w:rPr>
        <w:t>the</w:t>
      </w:r>
      <w:r w:rsidRPr="00A05EF4">
        <w:rPr>
          <w:rFonts w:ascii="Arial" w:hAnsi="Arial" w:cs="Arial"/>
          <w:color w:val="auto"/>
          <w:sz w:val="24"/>
          <w:szCs w:val="24"/>
          <w:lang w:val="en-US"/>
        </w:rPr>
        <w:t xml:space="preserve"> management of </w:t>
      </w:r>
      <w:proofErr w:type="spellStart"/>
      <w:r w:rsidRPr="00A05EF4">
        <w:rPr>
          <w:rFonts w:ascii="Arial" w:hAnsi="Arial" w:cs="Arial"/>
          <w:color w:val="auto"/>
          <w:sz w:val="24"/>
          <w:szCs w:val="24"/>
          <w:lang w:val="en-US"/>
        </w:rPr>
        <w:t>programmes</w:t>
      </w:r>
      <w:proofErr w:type="spellEnd"/>
      <w:r w:rsidRPr="00A05EF4">
        <w:rPr>
          <w:rFonts w:ascii="Arial" w:hAnsi="Arial" w:cs="Arial"/>
          <w:color w:val="auto"/>
          <w:sz w:val="24"/>
          <w:szCs w:val="24"/>
          <w:lang w:val="en-US"/>
        </w:rPr>
        <w:t xml:space="preserve"> and assessment decisions meet national standards. External examination is </w:t>
      </w:r>
      <w:r w:rsidRPr="00A05EF4" w:rsidR="00C56DC5">
        <w:rPr>
          <w:rFonts w:ascii="Arial" w:hAnsi="Arial" w:cs="Arial"/>
          <w:color w:val="auto"/>
          <w:sz w:val="24"/>
          <w:szCs w:val="24"/>
          <w:lang w:val="en-US"/>
        </w:rPr>
        <w:t xml:space="preserve">usually </w:t>
      </w:r>
      <w:r w:rsidRPr="00A05EF4">
        <w:rPr>
          <w:rFonts w:ascii="Arial" w:hAnsi="Arial" w:cs="Arial"/>
          <w:color w:val="auto"/>
          <w:sz w:val="24"/>
          <w:szCs w:val="24"/>
          <w:lang w:val="en-US"/>
        </w:rPr>
        <w:t>conducted by an annual visit, usually in the summer term.</w:t>
      </w:r>
    </w:p>
    <w:p w:rsidRPr="00A05EF4" w:rsidR="00106EC6" w:rsidP="009B1E2E" w:rsidRDefault="00106EC6" w14:paraId="3CF2D8B6" w14:textId="77777777">
      <w:pPr>
        <w:pStyle w:val="Body"/>
        <w:spacing w:after="0" w:line="240" w:lineRule="auto"/>
        <w:rPr>
          <w:rFonts w:ascii="Arial" w:hAnsi="Arial" w:cs="Arial"/>
          <w:color w:val="auto"/>
          <w:sz w:val="24"/>
          <w:szCs w:val="24"/>
        </w:rPr>
      </w:pPr>
    </w:p>
    <w:p w:rsidRPr="00A05EF4" w:rsidR="00106EC6" w:rsidP="009B1E2E" w:rsidRDefault="00A05EF4" w14:paraId="618692F4"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Additional</w:t>
      </w:r>
      <w:r w:rsidRPr="00A05EF4" w:rsidR="00965DC3">
        <w:rPr>
          <w:rFonts w:ascii="Arial" w:hAnsi="Arial" w:cs="Arial"/>
          <w:b/>
          <w:bCs/>
          <w:color w:val="auto"/>
          <w:sz w:val="24"/>
          <w:szCs w:val="24"/>
          <w:lang w:val="en-US"/>
        </w:rPr>
        <w:t xml:space="preserve"> Support</w:t>
      </w:r>
    </w:p>
    <w:p w:rsidRPr="00A05EF4" w:rsidR="00A05EF4" w:rsidP="00A05EF4" w:rsidRDefault="00A05EF4" w14:paraId="342C7633" w14:textId="08FC517A">
      <w:pPr>
        <w:pStyle w:val="paragraph"/>
        <w:spacing w:before="0" w:beforeAutospacing="0" w:after="0" w:afterAutospacing="0"/>
        <w:jc w:val="both"/>
        <w:textAlignment w:val="baseline"/>
        <w:rPr>
          <w:rFonts w:ascii="Segoe UI" w:hAnsi="Segoe UI" w:cs="Segoe UI"/>
        </w:rPr>
      </w:pPr>
      <w:r w:rsidRPr="00A05EF4">
        <w:rPr>
          <w:rStyle w:val="normaltextrun"/>
          <w:rFonts w:ascii="Arial" w:hAnsi="Arial" w:cs="Arial"/>
        </w:rPr>
        <w:t>Developing effective study skills is an essential element in achieving academic success.</w:t>
      </w:r>
      <w:r w:rsidRPr="00A05EF4">
        <w:rPr>
          <w:rFonts w:ascii="Arial" w:hAnsi="Arial" w:cs="Arial"/>
          <w:b/>
          <w:bCs/>
          <w:lang w:val="en-US"/>
        </w:rPr>
        <w:t xml:space="preserve"> </w:t>
      </w:r>
      <w:r w:rsidRPr="00A05EF4">
        <w:rPr>
          <w:rStyle w:val="normaltextrun"/>
          <w:rFonts w:ascii="Arial" w:hAnsi="Arial" w:cs="Arial"/>
        </w:rPr>
        <w:t xml:space="preserve">All </w:t>
      </w:r>
      <w:r w:rsidR="00397BF6">
        <w:rPr>
          <w:rStyle w:val="normaltextrun"/>
          <w:rFonts w:ascii="Arial" w:hAnsi="Arial" w:cs="Arial"/>
        </w:rPr>
        <w:t>unit</w:t>
      </w:r>
      <w:r w:rsidRPr="00A05EF4">
        <w:rPr>
          <w:rStyle w:val="normaltextrun"/>
          <w:rFonts w:ascii="Arial" w:hAnsi="Arial" w:cs="Arial"/>
        </w:rPr>
        <w:t xml:space="preserve"> leaders provide individual academic support. This is in addition to Personal Academic Tutor support. </w:t>
      </w:r>
      <w:r w:rsidRPr="00A05EF4">
        <w:rPr>
          <w:rStyle w:val="eop"/>
          <w:rFonts w:ascii="Arial" w:hAnsi="Arial" w:cs="Arial"/>
        </w:rPr>
        <w:t> </w:t>
      </w:r>
    </w:p>
    <w:p w:rsidRPr="00A05EF4" w:rsidR="00A05EF4" w:rsidP="00A05EF4" w:rsidRDefault="00A05EF4" w14:paraId="4D17554C" w14:textId="77777777">
      <w:pPr>
        <w:pStyle w:val="paragraph"/>
        <w:spacing w:before="0" w:beforeAutospacing="0" w:after="0" w:afterAutospacing="0"/>
        <w:jc w:val="both"/>
        <w:textAlignment w:val="baseline"/>
        <w:rPr>
          <w:rFonts w:ascii="Segoe UI" w:hAnsi="Segoe UI" w:cs="Segoe UI"/>
        </w:rPr>
      </w:pPr>
      <w:r w:rsidRPr="00A05EF4">
        <w:rPr>
          <w:rStyle w:val="normaltextrun"/>
          <w:rFonts w:ascii="Arial" w:hAnsi="Arial" w:cs="Arial"/>
        </w:rPr>
        <w:t> </w:t>
      </w:r>
      <w:r w:rsidRPr="00A05EF4">
        <w:rPr>
          <w:rStyle w:val="eop"/>
          <w:rFonts w:ascii="Arial" w:hAnsi="Arial" w:cs="Arial"/>
        </w:rPr>
        <w:t> </w:t>
      </w:r>
    </w:p>
    <w:p w:rsidRPr="00A05EF4" w:rsidR="00106EC6" w:rsidP="00A05EF4" w:rsidRDefault="00A05EF4" w14:paraId="11A6C312" w14:textId="343558F8">
      <w:pPr>
        <w:pStyle w:val="Body"/>
        <w:spacing w:after="0"/>
        <w:rPr>
          <w:rFonts w:ascii="Arial" w:hAnsi="Arial" w:cs="Arial"/>
          <w:color w:val="auto"/>
          <w:sz w:val="24"/>
          <w:szCs w:val="24"/>
        </w:rPr>
      </w:pPr>
      <w:r w:rsidRPr="00A05EF4">
        <w:rPr>
          <w:rStyle w:val="normaltextrun"/>
          <w:rFonts w:ascii="Arial" w:hAnsi="Arial" w:cs="Arial"/>
          <w:color w:val="auto"/>
          <w:sz w:val="24"/>
          <w:szCs w:val="24"/>
        </w:rPr>
        <w:t xml:space="preserve">All students are provided with a Course Handbook that comprehensively outlines the programme and provides advice and guidance.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 xml:space="preserve"> outlines and assessment details are provided for all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s. </w:t>
      </w:r>
      <w:r w:rsidRPr="00A05EF4">
        <w:rPr>
          <w:rStyle w:val="eop"/>
          <w:rFonts w:ascii="Arial" w:hAnsi="Arial" w:cs="Arial"/>
          <w:color w:val="auto"/>
          <w:sz w:val="24"/>
          <w:szCs w:val="24"/>
        </w:rPr>
        <w:t> </w:t>
      </w:r>
      <w:r w:rsidRPr="00A05EF4" w:rsidR="00965DC3">
        <w:rPr>
          <w:rFonts w:ascii="Arial" w:hAnsi="Arial" w:cs="Arial"/>
          <w:color w:val="auto"/>
          <w:sz w:val="24"/>
          <w:szCs w:val="24"/>
          <w:lang w:val="en-US"/>
        </w:rPr>
        <w:t>During your studies you will have access to</w:t>
      </w:r>
      <w:r w:rsidRPr="00A05EF4">
        <w:rPr>
          <w:rFonts w:ascii="Arial" w:hAnsi="Arial" w:cs="Arial"/>
          <w:color w:val="auto"/>
          <w:sz w:val="24"/>
          <w:szCs w:val="24"/>
          <w:lang w:val="en-US"/>
        </w:rPr>
        <w:t xml:space="preserve"> </w:t>
      </w:r>
      <w:r w:rsidRPr="00A05EF4">
        <w:rPr>
          <w:rFonts w:ascii="Arial" w:hAnsi="Arial" w:cs="Arial"/>
          <w:color w:val="auto"/>
          <w:sz w:val="24"/>
          <w:szCs w:val="24"/>
        </w:rPr>
        <w:t>f</w:t>
      </w:r>
      <w:r w:rsidRPr="00A05EF4" w:rsidR="00965DC3">
        <w:rPr>
          <w:rFonts w:ascii="Arial" w:hAnsi="Arial" w:cs="Arial"/>
          <w:color w:val="auto"/>
          <w:sz w:val="24"/>
          <w:szCs w:val="24"/>
        </w:rPr>
        <w:t>ully equipped classrooms</w:t>
      </w:r>
      <w:r w:rsidRPr="00A05EF4">
        <w:rPr>
          <w:rFonts w:ascii="Arial" w:hAnsi="Arial" w:cs="Arial"/>
          <w:color w:val="auto"/>
          <w:sz w:val="24"/>
          <w:szCs w:val="24"/>
        </w:rPr>
        <w:t xml:space="preserve">, </w:t>
      </w:r>
      <w:r w:rsidRPr="00A05EF4" w:rsidR="00965DC3">
        <w:rPr>
          <w:rFonts w:ascii="Arial" w:hAnsi="Arial" w:cs="Arial"/>
          <w:color w:val="auto"/>
          <w:sz w:val="24"/>
          <w:szCs w:val="24"/>
        </w:rPr>
        <w:t>practical workshops</w:t>
      </w:r>
      <w:r w:rsidRPr="00A05EF4">
        <w:rPr>
          <w:rFonts w:ascii="Arial" w:hAnsi="Arial" w:cs="Arial"/>
          <w:color w:val="auto"/>
          <w:sz w:val="24"/>
          <w:szCs w:val="24"/>
        </w:rPr>
        <w:t xml:space="preserve">, </w:t>
      </w:r>
      <w:r w:rsidRPr="00A05EF4" w:rsidR="00965DC3">
        <w:rPr>
          <w:rFonts w:ascii="Arial" w:hAnsi="Arial" w:cs="Arial"/>
          <w:color w:val="auto"/>
          <w:sz w:val="24"/>
          <w:szCs w:val="24"/>
        </w:rPr>
        <w:t>Library with text and electronic resources</w:t>
      </w:r>
      <w:r w:rsidRPr="00A05EF4">
        <w:rPr>
          <w:rFonts w:ascii="Arial" w:hAnsi="Arial" w:cs="Arial"/>
          <w:color w:val="auto"/>
          <w:sz w:val="24"/>
          <w:szCs w:val="24"/>
        </w:rPr>
        <w:t xml:space="preserve"> and </w:t>
      </w:r>
      <w:r w:rsidRPr="00A05EF4" w:rsidR="00965DC3">
        <w:rPr>
          <w:rFonts w:ascii="Arial" w:hAnsi="Arial" w:cs="Arial"/>
          <w:color w:val="auto"/>
          <w:sz w:val="24"/>
          <w:szCs w:val="24"/>
        </w:rPr>
        <w:t>Student Services</w:t>
      </w:r>
      <w:r w:rsidRPr="00A05EF4">
        <w:rPr>
          <w:rFonts w:ascii="Arial" w:hAnsi="Arial" w:cs="Arial"/>
          <w:color w:val="auto"/>
          <w:sz w:val="24"/>
          <w:szCs w:val="24"/>
        </w:rPr>
        <w:t>.</w:t>
      </w:r>
    </w:p>
    <w:p w:rsidRPr="00A05EF4" w:rsidR="00A05EF4" w:rsidP="00A05EF4" w:rsidRDefault="00A05EF4" w14:paraId="0FB78278" w14:textId="77777777">
      <w:pPr>
        <w:pStyle w:val="Body"/>
        <w:spacing w:after="0"/>
        <w:rPr>
          <w:rFonts w:ascii="Arial" w:hAnsi="Arial" w:cs="Arial"/>
          <w:color w:val="auto"/>
          <w:sz w:val="24"/>
          <w:szCs w:val="24"/>
        </w:rPr>
      </w:pPr>
    </w:p>
    <w:p w:rsidRPr="00A05EF4" w:rsidR="00A05EF4" w:rsidP="088D8193" w:rsidRDefault="00A05EF4" w14:paraId="021A9EA4" w14:textId="77777777">
      <w:pPr>
        <w:pStyle w:val="Body"/>
        <w:spacing w:after="0"/>
        <w:rPr>
          <w:rFonts w:ascii="Arial" w:hAnsi="Arial" w:cs="Arial"/>
          <w:color w:val="auto"/>
          <w:sz w:val="24"/>
          <w:szCs w:val="24"/>
          <w:lang w:val="en-US"/>
        </w:rPr>
      </w:pPr>
      <w:r w:rsidRPr="088D8193">
        <w:rPr>
          <w:rStyle w:val="normaltextrun"/>
          <w:rFonts w:ascii="Arial" w:hAnsi="Arial" w:cs="Arial"/>
          <w:color w:val="auto"/>
          <w:sz w:val="24"/>
          <w:szCs w:val="24"/>
          <w:lang w:val="en-US"/>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initial point of contact. </w:t>
      </w:r>
    </w:p>
    <w:p w:rsidRPr="00A05EF4" w:rsidR="00106EC6" w:rsidRDefault="00106EC6" w14:paraId="1FC39945" w14:textId="77777777">
      <w:pPr>
        <w:pStyle w:val="Body"/>
        <w:spacing w:after="0" w:line="240" w:lineRule="auto"/>
        <w:rPr>
          <w:rFonts w:ascii="Arial" w:hAnsi="Arial" w:cs="Arial"/>
          <w:b/>
          <w:bCs/>
          <w:color w:val="auto"/>
          <w:sz w:val="24"/>
          <w:szCs w:val="24"/>
        </w:rPr>
      </w:pPr>
    </w:p>
    <w:p w:rsidRPr="00A05EF4" w:rsidR="00106EC6" w:rsidRDefault="00965DC3" w14:paraId="57F0EE52"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Entry Requirements </w:t>
      </w:r>
    </w:p>
    <w:p w:rsidR="00965DC3" w:rsidP="00965DC3" w:rsidRDefault="00965DC3" w14:paraId="6A7F6959" w14:textId="405880FC">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r w:rsidRPr="00A05EF4">
        <w:rPr>
          <w:rFonts w:ascii="Arial" w:hAnsi="Arial" w:eastAsia="FranklinGothicLTCom-BkCn" w:cs="Arial"/>
        </w:rPr>
        <w:t>Ent</w:t>
      </w:r>
      <w:r w:rsidRPr="00A05EF4">
        <w:rPr>
          <w:rFonts w:ascii="Arial" w:hAnsi="Arial" w:eastAsia="FranklinGothicLTCom-BkCn" w:cs="Arial"/>
          <w:spacing w:val="12"/>
        </w:rPr>
        <w:t>r</w:t>
      </w:r>
      <w:r w:rsidRPr="00A05EF4">
        <w:rPr>
          <w:rFonts w:ascii="Arial" w:hAnsi="Arial" w:eastAsia="FranklinGothicLTCom-BkCn" w:cs="Arial"/>
        </w:rPr>
        <w:t xml:space="preserve">y criteria detail a typical </w:t>
      </w:r>
      <w:r w:rsidRPr="00A05EF4" w:rsidR="00AD68F5">
        <w:rPr>
          <w:rFonts w:ascii="Arial" w:hAnsi="Arial" w:eastAsia="FranklinGothicLTCom-BkCn" w:cs="Arial"/>
        </w:rPr>
        <w:t>offer,</w:t>
      </w:r>
      <w:r w:rsidRPr="00A05EF4">
        <w:rPr>
          <w:rFonts w:ascii="Arial" w:hAnsi="Arial" w:eastAsia="FranklinGothicLTCom-BkCn" w:cs="Arial"/>
        </w:rPr>
        <w:t xml:space="preserve"> but the Colle</w:t>
      </w:r>
      <w:r w:rsidRPr="00A05EF4">
        <w:rPr>
          <w:rFonts w:ascii="Arial" w:hAnsi="Arial" w:eastAsia="FranklinGothicLTCom-BkCn" w:cs="Arial"/>
          <w:spacing w:val="-6"/>
        </w:rPr>
        <w:t>g</w:t>
      </w:r>
      <w:r w:rsidRPr="00A05EF4">
        <w:rPr>
          <w:rFonts w:ascii="Arial" w:hAnsi="Arial" w:eastAsia="FranklinGothicLTCom-BkCn" w:cs="Arial"/>
        </w:rPr>
        <w:t xml:space="preserve">e considers all applications on an individual basis </w:t>
      </w:r>
      <w:r w:rsidRPr="00A05EF4">
        <w:rPr>
          <w:rFonts w:ascii="Arial" w:hAnsi="Arial" w:eastAsia="FranklinGothicLTCom-BkCn" w:cs="Arial"/>
          <w:spacing w:val="-6"/>
          <w:position w:val="1"/>
        </w:rPr>
        <w:t>w</w:t>
      </w:r>
      <w:r w:rsidRPr="00A05EF4">
        <w:rPr>
          <w:rFonts w:ascii="Arial" w:hAnsi="Arial" w:eastAsia="FranklinGothicLTCom-BkCn" w:cs="Arial"/>
          <w:position w:val="1"/>
        </w:rPr>
        <w:t xml:space="preserve">hich means that </w:t>
      </w:r>
      <w:r w:rsidRPr="00A05EF4">
        <w:rPr>
          <w:rFonts w:ascii="Arial" w:hAnsi="Arial" w:eastAsia="FranklinGothicLTCom-BkCn" w:cs="Arial"/>
          <w:spacing w:val="-6"/>
          <w:position w:val="1"/>
        </w:rPr>
        <w:t>w</w:t>
      </w:r>
      <w:r w:rsidRPr="00A05EF4">
        <w:rPr>
          <w:rFonts w:ascii="Arial" w:hAnsi="Arial" w:eastAsia="FranklinGothicLTCom-BkCn" w:cs="Arial"/>
          <w:position w:val="1"/>
        </w:rPr>
        <w:t>e could ma</w:t>
      </w:r>
      <w:r w:rsidRPr="00A05EF4">
        <w:rPr>
          <w:rFonts w:ascii="Arial" w:hAnsi="Arial" w:eastAsia="FranklinGothicLTCom-BkCn" w:cs="Arial"/>
          <w:spacing w:val="-4"/>
          <w:position w:val="1"/>
        </w:rPr>
        <w:t>k</w:t>
      </w:r>
      <w:r w:rsidRPr="00A05EF4">
        <w:rPr>
          <w:rFonts w:ascii="Arial" w:hAnsi="Arial" w:eastAsia="FranklinGothicLTCom-BkCn" w:cs="Arial"/>
          <w:position w:val="1"/>
        </w:rPr>
        <w:t>e offers based on</w:t>
      </w:r>
      <w:r w:rsidRPr="00A05EF4">
        <w:rPr>
          <w:rFonts w:ascii="Arial" w:hAnsi="Arial" w:eastAsia="FranklinGothicLTCom-BkCn" w:cs="Arial"/>
        </w:rPr>
        <w:t xml:space="preserve"> qualifications,</w:t>
      </w:r>
      <w:r w:rsidRPr="00A05EF4">
        <w:rPr>
          <w:rFonts w:ascii="Arial" w:hAnsi="Arial" w:eastAsia="FranklinGothicLTCom-BkCn" w:cs="Arial"/>
          <w:spacing w:val="-12"/>
        </w:rPr>
        <w:t xml:space="preserve"> </w:t>
      </w:r>
      <w:r w:rsidRPr="00A05EF4">
        <w:rPr>
          <w:rFonts w:ascii="Arial" w:hAnsi="Arial" w:eastAsia="FranklinGothicLTCom-BkCn" w:cs="Arial"/>
        </w:rPr>
        <w:t xml:space="preserve">personal profile and experience. If </w:t>
      </w:r>
      <w:r w:rsidRPr="00A05EF4">
        <w:rPr>
          <w:rFonts w:ascii="Arial" w:hAnsi="Arial" w:eastAsia="FranklinGothicLTCom-BkCn" w:cs="Arial"/>
          <w:spacing w:val="-10"/>
        </w:rPr>
        <w:t>y</w:t>
      </w:r>
      <w:r w:rsidRPr="00A05EF4">
        <w:rPr>
          <w:rFonts w:ascii="Arial" w:hAnsi="Arial" w:eastAsia="FranklinGothicLTCom-BkCn" w:cs="Arial"/>
        </w:rPr>
        <w:t>ou h</w:t>
      </w:r>
      <w:r w:rsidRPr="00A05EF4">
        <w:rPr>
          <w:rFonts w:ascii="Arial" w:hAnsi="Arial" w:eastAsia="FranklinGothicLTCom-BkCn" w:cs="Arial"/>
          <w:spacing w:val="-6"/>
        </w:rPr>
        <w:t>a</w:t>
      </w:r>
      <w:r w:rsidRPr="00A05EF4">
        <w:rPr>
          <w:rFonts w:ascii="Arial" w:hAnsi="Arial" w:eastAsia="FranklinGothicLTCom-BkCn" w:cs="Arial"/>
          <w:spacing w:val="-5"/>
        </w:rPr>
        <w:t>v</w:t>
      </w:r>
      <w:r w:rsidRPr="00A05EF4">
        <w:rPr>
          <w:rFonts w:ascii="Arial" w:hAnsi="Arial" w:eastAsia="FranklinGothicLTCom-BkCn" w:cs="Arial"/>
        </w:rPr>
        <w:t>e a</w:t>
      </w:r>
      <w:r w:rsidRPr="00A05EF4">
        <w:rPr>
          <w:rFonts w:ascii="Arial" w:hAnsi="Arial" w:eastAsia="FranklinGothicLTCom-BkCn" w:cs="Arial"/>
          <w:spacing w:val="-10"/>
        </w:rPr>
        <w:t>n</w:t>
      </w:r>
      <w:r w:rsidRPr="00A05EF4">
        <w:rPr>
          <w:rFonts w:ascii="Arial" w:hAnsi="Arial" w:eastAsia="FranklinGothicLTCom-BkCn" w:cs="Arial"/>
        </w:rPr>
        <w:t>y queries re</w:t>
      </w:r>
      <w:r w:rsidRPr="00A05EF4">
        <w:rPr>
          <w:rFonts w:ascii="Arial" w:hAnsi="Arial" w:eastAsia="FranklinGothicLTCom-BkCn" w:cs="Arial"/>
          <w:spacing w:val="-5"/>
        </w:rPr>
        <w:t>g</w:t>
      </w:r>
      <w:r w:rsidRPr="00A05EF4">
        <w:rPr>
          <w:rFonts w:ascii="Arial" w:hAnsi="Arial" w:eastAsia="FranklinGothicLTCom-BkCn" w:cs="Arial"/>
        </w:rPr>
        <w:t xml:space="preserve">arding </w:t>
      </w:r>
      <w:r w:rsidRPr="00A05EF4">
        <w:rPr>
          <w:rFonts w:ascii="Arial" w:hAnsi="Arial" w:eastAsia="FranklinGothicLTCom-BkCn" w:cs="Arial"/>
          <w:spacing w:val="-10"/>
        </w:rPr>
        <w:t>y</w:t>
      </w:r>
      <w:r w:rsidRPr="00A05EF4">
        <w:rPr>
          <w:rFonts w:ascii="Arial" w:hAnsi="Arial" w:eastAsia="FranklinGothicLTCom-BkCn" w:cs="Arial"/>
        </w:rPr>
        <w:t>our offe</w:t>
      </w:r>
      <w:r w:rsidRPr="00A05EF4">
        <w:rPr>
          <w:rFonts w:ascii="Arial" w:hAnsi="Arial" w:eastAsia="FranklinGothicLTCom-BkCn" w:cs="Arial"/>
          <w:spacing w:val="-10"/>
        </w:rPr>
        <w:t>r</w:t>
      </w:r>
      <w:r w:rsidRPr="00A05EF4">
        <w:rPr>
          <w:rFonts w:ascii="Arial" w:hAnsi="Arial" w:eastAsia="FranklinGothicLTCom-BkCn" w:cs="Arial"/>
        </w:rPr>
        <w:t>,</w:t>
      </w:r>
      <w:r w:rsidRPr="00A05EF4">
        <w:rPr>
          <w:rFonts w:ascii="Arial" w:hAnsi="Arial" w:eastAsia="FranklinGothicLTCom-BkCn" w:cs="Arial"/>
          <w:spacing w:val="-12"/>
        </w:rPr>
        <w:t xml:space="preserve"> </w:t>
      </w:r>
      <w:r w:rsidRPr="00A05EF4">
        <w:rPr>
          <w:rFonts w:ascii="Arial" w:hAnsi="Arial" w:eastAsia="FranklinGothicLTCom-BkCn" w:cs="Arial"/>
        </w:rPr>
        <w:t>please contact our</w:t>
      </w:r>
      <w:r w:rsidRPr="00A05EF4">
        <w:rPr>
          <w:rFonts w:ascii="Arial" w:hAnsi="Arial" w:eastAsia="FranklinGothicLTCom-BkCn" w:cs="Arial"/>
          <w:spacing w:val="-12"/>
        </w:rPr>
        <w:t xml:space="preserve"> </w:t>
      </w:r>
      <w:r w:rsidRPr="00A05EF4">
        <w:rPr>
          <w:rFonts w:ascii="Arial" w:hAnsi="Arial" w:eastAsia="FranklinGothicLTCom-BkCn" w:cs="Arial"/>
        </w:rPr>
        <w:t>Admissions</w:t>
      </w:r>
      <w:r w:rsidRPr="00A05EF4">
        <w:rPr>
          <w:rFonts w:ascii="Arial" w:hAnsi="Arial" w:eastAsia="FranklinGothicLTCom-BkCn" w:cs="Arial"/>
          <w:spacing w:val="-12"/>
        </w:rPr>
        <w:t xml:space="preserve"> </w:t>
      </w:r>
      <w:r w:rsidRPr="00A05EF4">
        <w:rPr>
          <w:rFonts w:ascii="Arial" w:hAnsi="Arial" w:eastAsia="FranklinGothicLTCom-BkCn" w:cs="Arial"/>
          <w:spacing w:val="-17"/>
        </w:rPr>
        <w:t>T</w:t>
      </w:r>
      <w:r w:rsidRPr="00A05EF4">
        <w:rPr>
          <w:rFonts w:ascii="Arial" w:hAnsi="Arial" w:eastAsia="FranklinGothicLTCom-BkCn" w:cs="Arial"/>
        </w:rPr>
        <w:t>eam.</w:t>
      </w:r>
    </w:p>
    <w:p w:rsidRPr="00A05EF4" w:rsidR="002B037B" w:rsidP="00965DC3" w:rsidRDefault="00BE783E" w14:paraId="0BD77274" w14:textId="72B755E6">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r>
        <w:rPr>
          <w:rFonts w:ascii="Arial" w:hAnsi="Arial" w:eastAsia="FranklinGothicLTCom-BkCn" w:cs="Arial"/>
        </w:rPr>
        <w:br/>
      </w:r>
      <w:r w:rsidRPr="00AD68F5" w:rsidR="002B037B">
        <w:rPr>
          <w:rFonts w:ascii="Arial" w:hAnsi="Arial" w:eastAsia="FranklinGothicLTCom-BkCn" w:cs="Arial"/>
        </w:rPr>
        <w:t xml:space="preserve">All applicants are individually assessed on their qualifications, skills and experience.  However, a typical A Level, BTEC or other Level 3 study </w:t>
      </w:r>
      <w:proofErr w:type="spellStart"/>
      <w:r w:rsidRPr="00AD68F5" w:rsidR="002B037B">
        <w:rPr>
          <w:rFonts w:ascii="Arial" w:hAnsi="Arial" w:eastAsia="FranklinGothicLTCom-BkCn" w:cs="Arial"/>
        </w:rPr>
        <w:t>programme</w:t>
      </w:r>
      <w:proofErr w:type="spellEnd"/>
      <w:r w:rsidRPr="00AD68F5" w:rsidR="00AD68F5">
        <w:rPr>
          <w:rFonts w:ascii="Arial" w:hAnsi="Arial" w:eastAsia="FranklinGothicLTCom-BkCn" w:cs="Arial"/>
        </w:rPr>
        <w:t xml:space="preserve">, alongside GCSE English and </w:t>
      </w:r>
      <w:proofErr w:type="spellStart"/>
      <w:r w:rsidRPr="00AD68F5" w:rsidR="00AD68F5">
        <w:rPr>
          <w:rFonts w:ascii="Arial" w:hAnsi="Arial" w:eastAsia="FranklinGothicLTCom-BkCn" w:cs="Arial"/>
        </w:rPr>
        <w:t>Maths</w:t>
      </w:r>
      <w:proofErr w:type="spellEnd"/>
      <w:r w:rsidRPr="00AD68F5" w:rsidR="00AD68F5">
        <w:rPr>
          <w:rFonts w:ascii="Arial" w:hAnsi="Arial" w:eastAsia="FranklinGothicLTCom-BkCn" w:cs="Arial"/>
        </w:rPr>
        <w:t xml:space="preserve"> at a minimum of grade 4</w:t>
      </w:r>
      <w:r w:rsidR="006520A3">
        <w:rPr>
          <w:rFonts w:ascii="Arial" w:hAnsi="Arial" w:eastAsia="FranklinGothicLTCom-BkCn" w:cs="Arial"/>
        </w:rPr>
        <w:t xml:space="preserve"> or grade C</w:t>
      </w:r>
      <w:r w:rsidRPr="00AD68F5" w:rsidR="00AD68F5">
        <w:rPr>
          <w:rFonts w:ascii="Arial" w:hAnsi="Arial" w:eastAsia="FranklinGothicLTCom-BkCn" w:cs="Arial"/>
        </w:rPr>
        <w:t>.</w:t>
      </w:r>
    </w:p>
    <w:p w:rsidRPr="00A05EF4" w:rsidR="00965DC3" w:rsidP="00965DC3" w:rsidRDefault="00965DC3" w14:paraId="0562CB0E" w14:textId="77777777">
      <w:pPr>
        <w:spacing w:before="8" w:line="150" w:lineRule="exact"/>
        <w:rPr>
          <w:rFonts w:ascii="Arial" w:hAnsi="Arial" w:cs="Arial"/>
        </w:rPr>
      </w:pPr>
    </w:p>
    <w:p w:rsidRPr="00A05EF4" w:rsidR="006B23E8" w:rsidP="006B23E8" w:rsidRDefault="006B23E8" w14:paraId="6D98A12B" w14:textId="77777777">
      <w:pPr>
        <w:pStyle w:val="Body"/>
        <w:spacing w:after="0" w:line="240" w:lineRule="auto"/>
        <w:rPr>
          <w:rFonts w:ascii="Arial" w:hAnsi="Arial" w:cs="Arial"/>
          <w:color w:val="auto"/>
          <w:sz w:val="24"/>
          <w:szCs w:val="24"/>
        </w:rPr>
      </w:pPr>
    </w:p>
    <w:p w:rsidRPr="00B4182C" w:rsidR="00106EC6" w:rsidRDefault="00965DC3" w14:paraId="23750C69" w14:textId="77777777">
      <w:pPr>
        <w:pStyle w:val="Body"/>
        <w:spacing w:after="0" w:line="240" w:lineRule="auto"/>
        <w:rPr>
          <w:rFonts w:ascii="Arial" w:hAnsi="Arial" w:cs="Arial"/>
          <w:b/>
          <w:bCs/>
          <w:color w:val="auto"/>
          <w:sz w:val="24"/>
          <w:szCs w:val="24"/>
        </w:rPr>
      </w:pPr>
      <w:r w:rsidRPr="00B4182C">
        <w:rPr>
          <w:rFonts w:ascii="Arial" w:hAnsi="Arial" w:cs="Arial"/>
          <w:b/>
          <w:bCs/>
          <w:color w:val="auto"/>
          <w:sz w:val="24"/>
          <w:szCs w:val="24"/>
          <w:lang w:val="en-US"/>
        </w:rPr>
        <w:t>Course Exit Points</w:t>
      </w:r>
    </w:p>
    <w:p w:rsidRPr="00B4182C" w:rsidR="00B4182C" w:rsidP="00B4182C" w:rsidRDefault="00B4182C" w14:paraId="7A4E5C54" w14:textId="2F87BD55">
      <w:pPr>
        <w:pStyle w:val="Body"/>
        <w:rPr>
          <w:rFonts w:ascii="Arial" w:hAnsi="Arial" w:cs="Arial"/>
          <w:sz w:val="24"/>
          <w:szCs w:val="24"/>
          <w:lang w:val="en-US"/>
        </w:rPr>
      </w:pPr>
      <w:r w:rsidRPr="00B4182C">
        <w:rPr>
          <w:rFonts w:ascii="Arial" w:hAnsi="Arial" w:cs="Arial"/>
          <w:sz w:val="24"/>
          <w:szCs w:val="24"/>
          <w:lang w:val="en-US"/>
        </w:rPr>
        <w:t>To achieve our Pearson BTEC Level 5 Higher National Diploma qualification, a student must have:</w:t>
      </w:r>
    </w:p>
    <w:p w:rsidRPr="00B4182C" w:rsidR="00B4182C" w:rsidP="00B4182C" w:rsidRDefault="00B4182C" w14:paraId="2B39045E" w14:textId="494D591B">
      <w:pPr>
        <w:pStyle w:val="Body"/>
        <w:numPr>
          <w:ilvl w:val="0"/>
          <w:numId w:val="14"/>
        </w:numPr>
        <w:rPr>
          <w:rFonts w:ascii="Arial" w:hAnsi="Arial" w:cs="Arial"/>
          <w:sz w:val="24"/>
          <w:szCs w:val="24"/>
          <w:lang w:val="en-US"/>
        </w:rPr>
      </w:pPr>
      <w:r w:rsidRPr="00B4182C">
        <w:rPr>
          <w:rFonts w:hint="eastAsia" w:ascii="Arial" w:hAnsi="Arial" w:cs="Arial"/>
          <w:sz w:val="24"/>
          <w:szCs w:val="24"/>
          <w:lang w:val="en-US"/>
        </w:rPr>
        <w:t>completed units equivalent to 120 credits at Level 5</w:t>
      </w:r>
    </w:p>
    <w:p w:rsidRPr="00B4182C" w:rsidR="00B4182C" w:rsidP="00B4182C" w:rsidRDefault="00B4182C" w14:paraId="45695BBF" w14:textId="7F669E9D">
      <w:pPr>
        <w:pStyle w:val="Body"/>
        <w:numPr>
          <w:ilvl w:val="0"/>
          <w:numId w:val="14"/>
        </w:numPr>
        <w:rPr>
          <w:rFonts w:ascii="Arial" w:hAnsi="Arial" w:cs="Arial"/>
          <w:sz w:val="24"/>
          <w:szCs w:val="24"/>
          <w:lang w:val="en-US"/>
        </w:rPr>
      </w:pPr>
      <w:r w:rsidRPr="00B4182C">
        <w:rPr>
          <w:rFonts w:hint="eastAsia" w:ascii="Arial" w:hAnsi="Arial" w:cs="Arial"/>
          <w:sz w:val="24"/>
          <w:szCs w:val="24"/>
          <w:lang w:val="en-US"/>
        </w:rPr>
        <w:t>achieved at least a Pass in 105 credits at Level 5</w:t>
      </w:r>
    </w:p>
    <w:p w:rsidRPr="00B4182C" w:rsidR="00B4182C" w:rsidP="00B4182C" w:rsidRDefault="00B4182C" w14:paraId="75F180CE" w14:textId="10498727">
      <w:pPr>
        <w:pStyle w:val="Body"/>
        <w:numPr>
          <w:ilvl w:val="0"/>
          <w:numId w:val="14"/>
        </w:numPr>
        <w:rPr>
          <w:rFonts w:ascii="Arial" w:hAnsi="Arial" w:cs="Arial"/>
          <w:sz w:val="24"/>
          <w:szCs w:val="24"/>
          <w:lang w:val="en-US"/>
        </w:rPr>
      </w:pPr>
      <w:r w:rsidRPr="00B4182C">
        <w:rPr>
          <w:rFonts w:hint="eastAsia" w:ascii="Arial" w:hAnsi="Arial" w:cs="Arial"/>
          <w:sz w:val="24"/>
          <w:szCs w:val="24"/>
          <w:lang w:val="en-US"/>
        </w:rPr>
        <w:t>completed units equivalent to 120 credits at Level 4, and</w:t>
      </w:r>
    </w:p>
    <w:p w:rsidRPr="00B4182C" w:rsidR="00C74242" w:rsidP="00B4182C" w:rsidRDefault="00B4182C" w14:paraId="1C608628" w14:textId="7B54BBD8">
      <w:pPr>
        <w:pStyle w:val="Body"/>
        <w:numPr>
          <w:ilvl w:val="0"/>
          <w:numId w:val="14"/>
        </w:numPr>
        <w:spacing w:after="0" w:line="240" w:lineRule="auto"/>
        <w:rPr>
          <w:rFonts w:ascii="Arial" w:hAnsi="Arial" w:cs="Arial"/>
          <w:sz w:val="24"/>
          <w:szCs w:val="24"/>
          <w:lang w:val="en-US"/>
        </w:rPr>
      </w:pPr>
      <w:r w:rsidRPr="00B4182C">
        <w:rPr>
          <w:rFonts w:hint="eastAsia" w:ascii="Arial" w:hAnsi="Arial" w:cs="Arial"/>
          <w:sz w:val="24"/>
          <w:szCs w:val="24"/>
          <w:lang w:val="en-US"/>
        </w:rPr>
        <w:t>achieved at least a Pass in 105 credits at Level 4.</w:t>
      </w:r>
    </w:p>
    <w:p w:rsidRPr="00231EC2" w:rsidR="00231EC2" w:rsidRDefault="00231EC2" w14:paraId="1603905E" w14:textId="7834CB19">
      <w:pPr>
        <w:pStyle w:val="Body"/>
        <w:spacing w:after="0" w:line="240" w:lineRule="auto"/>
        <w:rPr>
          <w:rFonts w:ascii="Arial" w:hAnsi="Arial" w:cs="Arial"/>
          <w:color w:val="auto"/>
          <w:sz w:val="24"/>
          <w:szCs w:val="24"/>
          <w:lang w:val="en-US"/>
        </w:rPr>
      </w:pPr>
      <w:r w:rsidRPr="00231EC2">
        <w:rPr>
          <w:rFonts w:ascii="Arial" w:hAnsi="Arial" w:cs="Arial"/>
          <w:sz w:val="24"/>
          <w:szCs w:val="24"/>
        </w:rPr>
        <w:t xml:space="preserve"> </w:t>
      </w:r>
    </w:p>
    <w:p w:rsidRPr="00A05EF4" w:rsidR="00106EC6" w:rsidRDefault="00106EC6" w14:paraId="2946DB82" w14:textId="77777777">
      <w:pPr>
        <w:pStyle w:val="Body"/>
        <w:spacing w:after="0" w:line="240" w:lineRule="auto"/>
        <w:rPr>
          <w:rFonts w:ascii="Arial" w:hAnsi="Arial" w:cs="Arial"/>
          <w:b/>
          <w:bCs/>
          <w:color w:val="auto"/>
          <w:sz w:val="24"/>
          <w:szCs w:val="24"/>
        </w:rPr>
      </w:pPr>
    </w:p>
    <w:p w:rsidRPr="00A05EF4" w:rsidR="00106EC6" w:rsidRDefault="00965DC3" w14:paraId="5C90581A"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Progression Route</w:t>
      </w:r>
    </w:p>
    <w:p w:rsidR="00B11681" w:rsidRDefault="009B1E2E" w14:paraId="42445A11" w14:textId="77777777">
      <w:pPr>
        <w:pStyle w:val="Body"/>
        <w:spacing w:after="0" w:line="240" w:lineRule="auto"/>
        <w:rPr>
          <w:rFonts w:ascii="Arial" w:hAnsi="Arial" w:cs="Arial"/>
          <w:sz w:val="24"/>
          <w:szCs w:val="24"/>
          <w:lang w:val="en-US"/>
        </w:rPr>
      </w:pPr>
      <w:r w:rsidRPr="009B1E2E">
        <w:rPr>
          <w:rFonts w:ascii="Arial" w:hAnsi="Arial" w:cs="Arial"/>
          <w:sz w:val="24"/>
          <w:szCs w:val="24"/>
        </w:rPr>
        <w:t xml:space="preserve">The Level </w:t>
      </w:r>
      <w:r w:rsidR="005178D4">
        <w:rPr>
          <w:rFonts w:ascii="Arial" w:hAnsi="Arial" w:cs="Arial"/>
          <w:sz w:val="24"/>
          <w:szCs w:val="24"/>
        </w:rPr>
        <w:t>4</w:t>
      </w:r>
      <w:r w:rsidRPr="009B1E2E">
        <w:rPr>
          <w:rFonts w:ascii="Arial" w:hAnsi="Arial" w:cs="Arial"/>
          <w:sz w:val="24"/>
          <w:szCs w:val="24"/>
        </w:rPr>
        <w:t xml:space="preserve"> Higher National </w:t>
      </w:r>
      <w:r w:rsidR="005178D4">
        <w:rPr>
          <w:rFonts w:ascii="Arial" w:hAnsi="Arial" w:cs="Arial"/>
          <w:sz w:val="24"/>
          <w:szCs w:val="24"/>
        </w:rPr>
        <w:t>Certificate</w:t>
      </w:r>
      <w:r w:rsidRPr="009B1E2E">
        <w:rPr>
          <w:rFonts w:ascii="Arial" w:hAnsi="Arial" w:cs="Arial"/>
          <w:sz w:val="24"/>
          <w:szCs w:val="24"/>
        </w:rPr>
        <w:t xml:space="preserve"> </w:t>
      </w:r>
      <w:r w:rsidR="00006469">
        <w:rPr>
          <w:rFonts w:ascii="Arial" w:hAnsi="Arial" w:cs="Arial"/>
          <w:sz w:val="24"/>
          <w:szCs w:val="24"/>
        </w:rPr>
        <w:t>provides a solid grounding</w:t>
      </w:r>
      <w:r w:rsidR="000D7F4E">
        <w:rPr>
          <w:rFonts w:ascii="Arial" w:hAnsi="Arial" w:cs="Arial"/>
          <w:sz w:val="24"/>
          <w:szCs w:val="24"/>
        </w:rPr>
        <w:t>, which students can build on if they decide to continue their studies.</w:t>
      </w:r>
      <w:r w:rsidR="00006469">
        <w:rPr>
          <w:rFonts w:ascii="Arial" w:hAnsi="Arial" w:cs="Arial"/>
          <w:sz w:val="24"/>
          <w:szCs w:val="24"/>
        </w:rPr>
        <w:br/>
      </w:r>
      <w:r w:rsidR="000D7F4E">
        <w:rPr>
          <w:rFonts w:ascii="Arial" w:hAnsi="Arial" w:cs="Arial"/>
          <w:sz w:val="24"/>
          <w:szCs w:val="24"/>
        </w:rPr>
        <w:br/>
      </w:r>
      <w:r w:rsidRPr="00B11681" w:rsidR="00B11681">
        <w:rPr>
          <w:rFonts w:ascii="Arial" w:hAnsi="Arial" w:cs="Arial"/>
          <w:sz w:val="24"/>
          <w:szCs w:val="24"/>
          <w:lang w:val="en-US"/>
        </w:rPr>
        <w:t xml:space="preserve">Once students have achieved the Level 4 Higher National Certificate, they can develop their careers in the respective sector by: </w:t>
      </w:r>
    </w:p>
    <w:p w:rsidR="00B11681" w:rsidRDefault="00B11681" w14:paraId="5AE0BA67" w14:textId="2DD3B8FC">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Progression onto the Higher National Diploma </w:t>
      </w:r>
      <w:r w:rsidR="00D16B5F">
        <w:rPr>
          <w:rFonts w:ascii="Arial" w:hAnsi="Arial" w:cs="Arial"/>
          <w:sz w:val="24"/>
          <w:szCs w:val="24"/>
          <w:lang w:val="en-US"/>
        </w:rPr>
        <w:t>in Leadership and Management for England</w:t>
      </w:r>
    </w:p>
    <w:p w:rsidR="00B11681" w:rsidRDefault="00B11681" w14:paraId="001584D7" w14:textId="77777777">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entering employment </w:t>
      </w:r>
    </w:p>
    <w:p w:rsidR="00B11681" w:rsidRDefault="00B11681" w14:paraId="11B28B35" w14:textId="77777777">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continuing existing employment </w:t>
      </w:r>
    </w:p>
    <w:p w:rsidR="00B11681" w:rsidRDefault="00B11681" w14:paraId="6C55D409" w14:textId="77777777">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linking with the appropriate professional body </w:t>
      </w:r>
    </w:p>
    <w:p w:rsidR="00B11681" w:rsidRDefault="00B11681" w14:paraId="2692DDD0" w14:textId="622BFE51">
      <w:pPr>
        <w:pStyle w:val="Body"/>
        <w:spacing w:after="0" w:line="240" w:lineRule="auto"/>
        <w:rPr>
          <w:rFonts w:ascii="Arial" w:hAnsi="Arial" w:cs="Arial"/>
          <w:sz w:val="24"/>
          <w:szCs w:val="24"/>
          <w:lang w:val="en-US"/>
        </w:rPr>
      </w:pPr>
      <w:r w:rsidRPr="00B11681">
        <w:rPr>
          <w:rFonts w:ascii="Arial" w:hAnsi="Arial" w:cs="Arial"/>
          <w:sz w:val="24"/>
          <w:szCs w:val="24"/>
          <w:lang w:val="en-US"/>
        </w:rPr>
        <w:t>● committing to continuing professional development</w:t>
      </w:r>
    </w:p>
    <w:p w:rsidR="009B1E2E" w:rsidRDefault="00B11681" w14:paraId="398934FE" w14:textId="7C061000">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w:t>
      </w:r>
      <w:r w:rsidR="00D16B5F">
        <w:rPr>
          <w:rFonts w:ascii="Arial" w:hAnsi="Arial" w:cs="Arial"/>
          <w:sz w:val="24"/>
          <w:szCs w:val="24"/>
          <w:lang w:val="en-US"/>
        </w:rPr>
        <w:t>studying at</w:t>
      </w:r>
      <w:r w:rsidRPr="00B11681">
        <w:rPr>
          <w:rFonts w:ascii="Arial" w:hAnsi="Arial" w:cs="Arial"/>
          <w:sz w:val="24"/>
          <w:szCs w:val="24"/>
          <w:lang w:val="en-US"/>
        </w:rPr>
        <w:t xml:space="preserve"> university.</w:t>
      </w:r>
    </w:p>
    <w:p w:rsidR="00304E8C" w:rsidRDefault="00304E8C" w14:paraId="2E33D996" w14:textId="77777777">
      <w:pPr>
        <w:pStyle w:val="Body"/>
        <w:spacing w:after="0" w:line="240" w:lineRule="auto"/>
        <w:rPr>
          <w:rFonts w:ascii="Arial" w:hAnsi="Arial" w:cs="Arial"/>
          <w:sz w:val="24"/>
          <w:szCs w:val="24"/>
          <w:lang w:val="en-US"/>
        </w:rPr>
      </w:pPr>
    </w:p>
    <w:p w:rsidR="00304E8C" w:rsidRDefault="00304E8C" w14:paraId="2923A122" w14:textId="5A8101DF">
      <w:pPr>
        <w:pStyle w:val="Body"/>
        <w:spacing w:after="0" w:line="240" w:lineRule="auto"/>
        <w:rPr>
          <w:rFonts w:ascii="Arial" w:hAnsi="Arial" w:cs="Arial"/>
          <w:sz w:val="24"/>
          <w:szCs w:val="24"/>
        </w:rPr>
      </w:pPr>
      <w:r w:rsidRPr="00304E8C">
        <w:rPr>
          <w:rFonts w:ascii="Arial" w:hAnsi="Arial" w:cs="Arial"/>
          <w:sz w:val="24"/>
          <w:szCs w:val="24"/>
          <w:lang w:val="en-US"/>
        </w:rPr>
        <w:t xml:space="preserve">Many universities allow advanced entry to </w:t>
      </w:r>
      <w:r w:rsidRPr="008907CF">
        <w:rPr>
          <w:rFonts w:ascii="Arial" w:hAnsi="Arial" w:cs="Arial"/>
          <w:sz w:val="24"/>
          <w:szCs w:val="24"/>
          <w:lang w:val="en-US"/>
        </w:rPr>
        <w:t>the third year of the course</w:t>
      </w:r>
      <w:r w:rsidRPr="00304E8C">
        <w:rPr>
          <w:rFonts w:ascii="Arial" w:hAnsi="Arial" w:cs="Arial"/>
          <w:sz w:val="24"/>
          <w:szCs w:val="24"/>
          <w:lang w:val="en-US"/>
        </w:rPr>
        <w:t>. Agreements can include transferring learning credits from one course or qualification to the other, articulation and case-by-case admission.</w:t>
      </w:r>
    </w:p>
    <w:p w:rsidRPr="009B1E2E" w:rsidR="00304E8C" w:rsidRDefault="00304E8C" w14:paraId="27B0AB1E" w14:textId="77777777">
      <w:pPr>
        <w:pStyle w:val="Body"/>
        <w:spacing w:after="0" w:line="240" w:lineRule="auto"/>
        <w:rPr>
          <w:rFonts w:ascii="Arial" w:hAnsi="Arial" w:cs="Arial"/>
          <w:color w:val="auto"/>
          <w:sz w:val="24"/>
          <w:szCs w:val="24"/>
        </w:rPr>
      </w:pPr>
    </w:p>
    <w:p w:rsidR="00D16B5F" w:rsidRDefault="00BB30A2" w14:paraId="1329A020" w14:textId="77777777">
      <w:pPr>
        <w:pStyle w:val="Body"/>
        <w:spacing w:after="0" w:line="240" w:lineRule="auto"/>
        <w:rPr>
          <w:rFonts w:ascii="Arial" w:hAnsi="Arial" w:cs="Arial"/>
          <w:color w:val="auto"/>
          <w:sz w:val="24"/>
          <w:szCs w:val="24"/>
          <w:lang w:val="en-US"/>
        </w:rPr>
      </w:pPr>
      <w:r w:rsidRPr="00BB30A2">
        <w:rPr>
          <w:rFonts w:ascii="Arial" w:hAnsi="Arial" w:cs="Arial"/>
          <w:color w:val="auto"/>
          <w:sz w:val="24"/>
          <w:szCs w:val="24"/>
          <w:lang w:val="en-US"/>
        </w:rPr>
        <w:t>The Level 4 Higher National Certificate</w:t>
      </w:r>
      <w:r w:rsidR="00D16B5F">
        <w:rPr>
          <w:rFonts w:ascii="Arial" w:hAnsi="Arial" w:cs="Arial"/>
          <w:color w:val="auto"/>
          <w:sz w:val="24"/>
          <w:szCs w:val="24"/>
          <w:lang w:val="en-US"/>
        </w:rPr>
        <w:t xml:space="preserve"> in Leadership and Management for England</w:t>
      </w:r>
      <w:r w:rsidRPr="00BB30A2">
        <w:rPr>
          <w:rFonts w:ascii="Arial" w:hAnsi="Arial" w:cs="Arial"/>
          <w:color w:val="auto"/>
          <w:sz w:val="24"/>
          <w:szCs w:val="24"/>
          <w:lang w:val="en-US"/>
        </w:rPr>
        <w:t xml:space="preserve"> is </w:t>
      </w:r>
      <w:proofErr w:type="spellStart"/>
      <w:r w:rsidRPr="00BB30A2">
        <w:rPr>
          <w:rFonts w:ascii="Arial" w:hAnsi="Arial" w:cs="Arial"/>
          <w:color w:val="auto"/>
          <w:sz w:val="24"/>
          <w:szCs w:val="24"/>
          <w:lang w:val="en-US"/>
        </w:rPr>
        <w:t>recognised</w:t>
      </w:r>
      <w:proofErr w:type="spellEnd"/>
      <w:r w:rsidRPr="00BB30A2">
        <w:rPr>
          <w:rFonts w:ascii="Arial" w:hAnsi="Arial" w:cs="Arial"/>
          <w:color w:val="auto"/>
          <w:sz w:val="24"/>
          <w:szCs w:val="24"/>
          <w:lang w:val="en-US"/>
        </w:rPr>
        <w:t xml:space="preserve"> by Higher Education providers as meeting admission requirements to many relevant </w:t>
      </w:r>
      <w:r w:rsidR="00D16B5F">
        <w:rPr>
          <w:rFonts w:ascii="Arial" w:hAnsi="Arial" w:cs="Arial"/>
          <w:color w:val="auto"/>
          <w:sz w:val="24"/>
          <w:szCs w:val="24"/>
          <w:lang w:val="en-US"/>
        </w:rPr>
        <w:t>Leadership and Management</w:t>
      </w:r>
      <w:r w:rsidRPr="00BB30A2">
        <w:rPr>
          <w:rFonts w:ascii="Arial" w:hAnsi="Arial" w:cs="Arial"/>
          <w:color w:val="auto"/>
          <w:sz w:val="24"/>
          <w:szCs w:val="24"/>
          <w:lang w:val="en-US"/>
        </w:rPr>
        <w:t xml:space="preserve"> related courses, for example: </w:t>
      </w:r>
    </w:p>
    <w:p w:rsidR="00D16B5F" w:rsidRDefault="00D16B5F" w14:paraId="7D2D26A5" w14:textId="77777777">
      <w:pPr>
        <w:pStyle w:val="Body"/>
        <w:spacing w:after="0" w:line="240" w:lineRule="auto"/>
        <w:rPr>
          <w:rFonts w:ascii="Arial" w:hAnsi="Arial" w:cs="Arial"/>
          <w:color w:val="auto"/>
          <w:sz w:val="24"/>
          <w:szCs w:val="24"/>
          <w:lang w:val="en-US"/>
        </w:rPr>
      </w:pPr>
    </w:p>
    <w:p w:rsidR="00D16B5F" w:rsidP="00D16B5F" w:rsidRDefault="00D16B5F" w14:paraId="3E549D2A" w14:textId="51CA5E8D">
      <w:pPr>
        <w:pStyle w:val="Body"/>
        <w:numPr>
          <w:ilvl w:val="0"/>
          <w:numId w:val="15"/>
        </w:numPr>
        <w:rPr>
          <w:rFonts w:ascii="Arial" w:hAnsi="Arial" w:cs="Arial"/>
          <w:color w:val="auto"/>
          <w:sz w:val="24"/>
          <w:szCs w:val="24"/>
          <w:lang w:val="en-US"/>
        </w:rPr>
      </w:pPr>
      <w:r w:rsidRPr="00D16B5F">
        <w:rPr>
          <w:rFonts w:ascii="Arial" w:hAnsi="Arial" w:cs="Arial"/>
          <w:color w:val="auto"/>
          <w:sz w:val="24"/>
          <w:szCs w:val="24"/>
          <w:lang w:val="en-US"/>
        </w:rPr>
        <w:t>BA (Hons) Leadership and Management for Business</w:t>
      </w:r>
    </w:p>
    <w:p w:rsidRPr="00D16B5F" w:rsidR="00D16B5F" w:rsidP="00D16B5F" w:rsidRDefault="00D16B5F" w14:paraId="21F78EA3" w14:textId="7EF5FF6B">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(Hons) Business Studies with Leadership and Management</w:t>
      </w:r>
    </w:p>
    <w:p w:rsidRPr="00D16B5F" w:rsidR="00D16B5F" w:rsidP="00D16B5F" w:rsidRDefault="00D16B5F" w14:paraId="3127B618" w14:textId="41DF629B">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(Hons) Business Management</w:t>
      </w:r>
    </w:p>
    <w:p w:rsidRPr="00D16B5F" w:rsidR="00D16B5F" w:rsidP="00D16B5F" w:rsidRDefault="00D16B5F" w14:paraId="5B817702" w14:textId="1411B769">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Business and Human Resource Management</w:t>
      </w:r>
    </w:p>
    <w:p w:rsidRPr="00D16B5F" w:rsidR="00D16B5F" w:rsidP="00D16B5F" w:rsidRDefault="00D16B5F" w14:paraId="10BF5BB9" w14:textId="0D835597">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(Hons) Global Business Management</w:t>
      </w:r>
    </w:p>
    <w:p w:rsidR="00A05EF4" w:rsidP="00D16B5F" w:rsidRDefault="00D16B5F" w14:paraId="110FFD37" w14:textId="333744B0">
      <w:pPr>
        <w:pStyle w:val="Body"/>
        <w:numPr>
          <w:ilvl w:val="0"/>
          <w:numId w:val="15"/>
        </w:numPr>
        <w:spacing w:after="0" w:line="240" w:lineRule="auto"/>
        <w:rPr>
          <w:rFonts w:ascii="Arial" w:hAnsi="Arial" w:cs="Arial"/>
          <w:color w:val="auto"/>
          <w:sz w:val="24"/>
          <w:szCs w:val="24"/>
        </w:rPr>
      </w:pPr>
      <w:r w:rsidRPr="00D16B5F">
        <w:rPr>
          <w:rFonts w:hint="eastAsia" w:ascii="Arial" w:hAnsi="Arial" w:cs="Arial"/>
          <w:color w:val="auto"/>
          <w:sz w:val="24"/>
          <w:szCs w:val="24"/>
          <w:lang w:val="en-US"/>
        </w:rPr>
        <w:t>BSc (Hons) Digital Business Management.</w:t>
      </w:r>
    </w:p>
    <w:p w:rsidRPr="00A05EF4" w:rsidR="00231EC2" w:rsidRDefault="00231EC2" w14:paraId="6B699379" w14:textId="77777777">
      <w:pPr>
        <w:pStyle w:val="Body"/>
        <w:spacing w:after="0" w:line="240" w:lineRule="auto"/>
        <w:rPr>
          <w:rFonts w:ascii="Arial" w:hAnsi="Arial" w:cs="Arial"/>
          <w:color w:val="auto"/>
          <w:sz w:val="24"/>
          <w:szCs w:val="24"/>
        </w:rPr>
      </w:pPr>
    </w:p>
    <w:p w:rsidRPr="00A05EF4" w:rsidR="00A05EF4" w:rsidRDefault="00A05EF4" w14:paraId="3FE9F23F" w14:textId="77777777">
      <w:pPr>
        <w:pStyle w:val="Body"/>
        <w:spacing w:after="0" w:line="240" w:lineRule="auto"/>
        <w:rPr>
          <w:rFonts w:ascii="Arial" w:hAnsi="Arial" w:cs="Arial"/>
          <w:color w:val="auto"/>
          <w:sz w:val="24"/>
          <w:szCs w:val="24"/>
        </w:rPr>
      </w:pPr>
    </w:p>
    <w:p w:rsidRPr="00A05EF4" w:rsidR="00A05EF4" w:rsidP="00A05EF4" w:rsidRDefault="00A05EF4" w14:paraId="28E3CD0D" w14:textId="22F99AB3">
      <w:pPr>
        <w:jc w:val="both"/>
        <w:rPr>
          <w:i/>
          <w:iCs/>
        </w:rPr>
      </w:pPr>
      <w:r w:rsidRPr="00A05EF4">
        <w:rPr>
          <w:rFonts w:ascii="Arial" w:hAnsi="Arial" w:cs="Arial"/>
          <w:b/>
          <w:bCs/>
        </w:rPr>
        <w:t>Please note:</w:t>
      </w:r>
      <w:r w:rsidRPr="00A05EF4">
        <w:rPr>
          <w:rFonts w:ascii="Arial" w:hAnsi="Arial" w:cs="Arial"/>
        </w:rPr>
        <w:t xml:space="preserve"> This specification provides a concise summary of the main features of the </w:t>
      </w:r>
      <w:proofErr w:type="spellStart"/>
      <w:r w:rsidRPr="00A05EF4">
        <w:rPr>
          <w:rFonts w:ascii="Arial" w:hAnsi="Arial" w:cs="Arial"/>
        </w:rPr>
        <w:t>programme</w:t>
      </w:r>
      <w:proofErr w:type="spellEnd"/>
      <w:r w:rsidRPr="00A05EF4">
        <w:rPr>
          <w:rFonts w:ascii="Arial" w:hAnsi="Arial" w:cs="Arial"/>
        </w:rPr>
        <w:t xml:space="preserv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w:t>
      </w:r>
      <w:r w:rsidR="00397BF6">
        <w:rPr>
          <w:rFonts w:ascii="Arial" w:hAnsi="Arial" w:cs="Arial"/>
        </w:rPr>
        <w:t>unit</w:t>
      </w:r>
      <w:r w:rsidRPr="00A05EF4">
        <w:rPr>
          <w:rFonts w:ascii="Arial" w:hAnsi="Arial" w:cs="Arial"/>
        </w:rPr>
        <w:t xml:space="preserve"> can be found in associated course documentation </w:t>
      </w:r>
      <w:proofErr w:type="gramStart"/>
      <w:r w:rsidRPr="00A05EF4">
        <w:rPr>
          <w:rFonts w:ascii="Arial" w:hAnsi="Arial" w:cs="Arial"/>
        </w:rPr>
        <w:t>e.g.</w:t>
      </w:r>
      <w:proofErr w:type="gramEnd"/>
      <w:r w:rsidRPr="00A05EF4">
        <w:rPr>
          <w:rFonts w:ascii="Arial" w:hAnsi="Arial" w:cs="Arial"/>
        </w:rPr>
        <w:t xml:space="preserve"> course handbooks and </w:t>
      </w:r>
      <w:r w:rsidR="00397BF6">
        <w:rPr>
          <w:rFonts w:ascii="Arial" w:hAnsi="Arial" w:cs="Arial"/>
        </w:rPr>
        <w:t>unit</w:t>
      </w:r>
      <w:r w:rsidRPr="00A05EF4">
        <w:rPr>
          <w:rFonts w:ascii="Arial" w:hAnsi="Arial" w:cs="Arial"/>
        </w:rPr>
        <w:t xml:space="preserve"> specifications.  </w:t>
      </w:r>
    </w:p>
    <w:p w:rsidRPr="00A05EF4" w:rsidR="00A05EF4" w:rsidRDefault="00A05EF4" w14:paraId="1F72F646" w14:textId="77777777">
      <w:pPr>
        <w:pStyle w:val="Body"/>
        <w:spacing w:after="0" w:line="240" w:lineRule="auto"/>
        <w:rPr>
          <w:rFonts w:ascii="Arial" w:hAnsi="Arial" w:cs="Arial"/>
          <w:color w:val="auto"/>
          <w:sz w:val="24"/>
          <w:szCs w:val="24"/>
        </w:rPr>
      </w:pPr>
    </w:p>
    <w:sectPr w:rsidRPr="00A05EF4" w:rsidR="00A05EF4" w:rsidSect="0015572C">
      <w:footerReference w:type="default" r:id="rId10"/>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67A" w:rsidRDefault="007B467A" w14:paraId="270E0113" w14:textId="77777777">
      <w:r>
        <w:separator/>
      </w:r>
    </w:p>
  </w:endnote>
  <w:endnote w:type="continuationSeparator" w:id="0">
    <w:p w:rsidR="007B467A" w:rsidRDefault="007B467A" w14:paraId="02724FCE" w14:textId="77777777">
      <w:r>
        <w:continuationSeparator/>
      </w:r>
    </w:p>
  </w:endnote>
  <w:endnote w:type="continuationNotice" w:id="1">
    <w:p w:rsidR="007B467A" w:rsidRDefault="007B467A" w14:paraId="32D41D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FranklinGothicLTCom-BkC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EC6" w:rsidRDefault="00965DC3" w14:paraId="638DB0AB" w14:textId="77777777">
    <w:pPr>
      <w:pStyle w:val="Footer"/>
      <w:jc w:val="right"/>
    </w:pPr>
    <w:r>
      <w:t xml:space="preserve">Page </w:t>
    </w:r>
    <w:r w:rsidR="00371019">
      <w:rPr>
        <w:b/>
        <w:bCs/>
      </w:rPr>
      <w:fldChar w:fldCharType="begin"/>
    </w:r>
    <w:r>
      <w:rPr>
        <w:b/>
        <w:bCs/>
      </w:rPr>
      <w:instrText xml:space="preserve"> PAGE </w:instrText>
    </w:r>
    <w:r w:rsidR="00371019">
      <w:rPr>
        <w:b/>
        <w:bCs/>
      </w:rPr>
      <w:fldChar w:fldCharType="separate"/>
    </w:r>
    <w:r w:rsidR="00FE4D70">
      <w:rPr>
        <w:b/>
        <w:bCs/>
        <w:noProof/>
      </w:rPr>
      <w:t>5</w:t>
    </w:r>
    <w:r w:rsidR="00371019">
      <w:rPr>
        <w:b/>
        <w:bCs/>
      </w:rPr>
      <w:fldChar w:fldCharType="end"/>
    </w:r>
    <w:r>
      <w:t xml:space="preserve"> of </w:t>
    </w:r>
    <w:r w:rsidR="00371019">
      <w:rPr>
        <w:b/>
        <w:bCs/>
      </w:rPr>
      <w:fldChar w:fldCharType="begin"/>
    </w:r>
    <w:r>
      <w:rPr>
        <w:b/>
        <w:bCs/>
      </w:rPr>
      <w:instrText xml:space="preserve"> NUMPAGES </w:instrText>
    </w:r>
    <w:r w:rsidR="00371019">
      <w:rPr>
        <w:b/>
        <w:bCs/>
      </w:rPr>
      <w:fldChar w:fldCharType="separate"/>
    </w:r>
    <w:r w:rsidR="00FE4D70">
      <w:rPr>
        <w:b/>
        <w:bCs/>
        <w:noProof/>
      </w:rPr>
      <w:t>5</w:t>
    </w:r>
    <w:r w:rsidR="0037101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67A" w:rsidRDefault="007B467A" w14:paraId="05BABD11" w14:textId="77777777">
      <w:r>
        <w:separator/>
      </w:r>
    </w:p>
  </w:footnote>
  <w:footnote w:type="continuationSeparator" w:id="0">
    <w:p w:rsidR="007B467A" w:rsidRDefault="007B467A" w14:paraId="14B24F03" w14:textId="77777777">
      <w:r>
        <w:continuationSeparator/>
      </w:r>
    </w:p>
  </w:footnote>
  <w:footnote w:type="continuationNotice" w:id="1">
    <w:p w:rsidR="007B467A" w:rsidRDefault="007B467A" w14:paraId="3B4A3A0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10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0578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27526">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C7E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29A1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2A70A">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68C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44D8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0FB13791"/>
    <w:multiLevelType w:val="hybridMultilevel"/>
    <w:tmpl w:val="6F1E7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C45B8"/>
    <w:multiLevelType w:val="hybridMultilevel"/>
    <w:tmpl w:val="A91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E30DA4"/>
    <w:multiLevelType w:val="hybridMultilevel"/>
    <w:tmpl w:val="5D6A4A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2731F36"/>
    <w:multiLevelType w:val="hybridMultilevel"/>
    <w:tmpl w:val="3572A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75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112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502">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EC2B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63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47EB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E94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C2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0E5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CBE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9DB0">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8F73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415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BE08F6">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689F2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E8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7877C7"/>
    <w:multiLevelType w:val="hybridMultilevel"/>
    <w:tmpl w:val="CC4CFFBE"/>
    <w:lvl w:ilvl="0" w:tplc="5372AD7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935456A"/>
    <w:multiLevelType w:val="hybridMultilevel"/>
    <w:tmpl w:val="8E189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8726D6"/>
    <w:multiLevelType w:val="hybridMultilevel"/>
    <w:tmpl w:val="4ED6E6BC"/>
    <w:lvl w:ilvl="0" w:tplc="5372AD7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4"/>
  </w:num>
  <w:num w:numId="3">
    <w:abstractNumId w:val="10"/>
  </w:num>
  <w:num w:numId="4">
    <w:abstractNumId w:val="0"/>
  </w:num>
  <w:num w:numId="5">
    <w:abstractNumId w:val="4"/>
    <w:lvlOverride w:ilvl="0">
      <w:lvl w:ilvl="0" w:tplc="BAAE3C6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E5A06" w:tentative="1">
        <w:start w:val="1"/>
        <w:numFmt w:val="bullet"/>
        <w:lvlText w:val="o"/>
        <w:lvlJc w:val="left"/>
        <w:pPr>
          <w:ind w:left="1440" w:hanging="360"/>
        </w:pPr>
        <w:rPr>
          <w:rFonts w:hint="default" w:ascii="Courier New" w:hAnsi="Courier New" w:cs="Courier New"/>
        </w:rPr>
      </w:lvl>
    </w:lvlOverride>
    <w:lvlOverride w:ilvl="2">
      <w:lvl w:ilvl="2" w:tplc="0BF400B4" w:tentative="1">
        <w:start w:val="1"/>
        <w:numFmt w:val="bullet"/>
        <w:lvlText w:val=""/>
        <w:lvlJc w:val="left"/>
        <w:pPr>
          <w:ind w:left="2160" w:hanging="360"/>
        </w:pPr>
        <w:rPr>
          <w:rFonts w:hint="default" w:ascii="Wingdings" w:hAnsi="Wingdings"/>
        </w:rPr>
      </w:lvl>
    </w:lvlOverride>
    <w:lvlOverride w:ilvl="3">
      <w:lvl w:ilvl="3" w:tplc="31C00A16" w:tentative="1">
        <w:start w:val="1"/>
        <w:numFmt w:val="bullet"/>
        <w:lvlText w:val=""/>
        <w:lvlJc w:val="left"/>
        <w:pPr>
          <w:ind w:left="2880" w:hanging="360"/>
        </w:pPr>
        <w:rPr>
          <w:rFonts w:hint="default" w:ascii="Symbol" w:hAnsi="Symbol"/>
        </w:rPr>
      </w:lvl>
    </w:lvlOverride>
    <w:lvlOverride w:ilvl="4">
      <w:lvl w:ilvl="4" w:tplc="63F8BAA0" w:tentative="1">
        <w:start w:val="1"/>
        <w:numFmt w:val="bullet"/>
        <w:lvlText w:val="o"/>
        <w:lvlJc w:val="left"/>
        <w:pPr>
          <w:ind w:left="3600" w:hanging="360"/>
        </w:pPr>
        <w:rPr>
          <w:rFonts w:hint="default" w:ascii="Courier New" w:hAnsi="Courier New" w:cs="Courier New"/>
        </w:rPr>
      </w:lvl>
    </w:lvlOverride>
    <w:lvlOverride w:ilvl="5">
      <w:lvl w:ilvl="5" w:tplc="1BF4D980" w:tentative="1">
        <w:start w:val="1"/>
        <w:numFmt w:val="bullet"/>
        <w:lvlText w:val=""/>
        <w:lvlJc w:val="left"/>
        <w:pPr>
          <w:ind w:left="4320" w:hanging="360"/>
        </w:pPr>
        <w:rPr>
          <w:rFonts w:hint="default" w:ascii="Wingdings" w:hAnsi="Wingdings"/>
        </w:rPr>
      </w:lvl>
    </w:lvlOverride>
    <w:lvlOverride w:ilvl="6">
      <w:lvl w:ilvl="6" w:tplc="9BFA32F6" w:tentative="1">
        <w:start w:val="1"/>
        <w:numFmt w:val="bullet"/>
        <w:lvlText w:val=""/>
        <w:lvlJc w:val="left"/>
        <w:pPr>
          <w:ind w:left="5040" w:hanging="360"/>
        </w:pPr>
        <w:rPr>
          <w:rFonts w:hint="default" w:ascii="Symbol" w:hAnsi="Symbol"/>
        </w:rPr>
      </w:lvl>
    </w:lvlOverride>
    <w:lvlOverride w:ilvl="7">
      <w:lvl w:ilvl="7" w:tplc="6EB6DB2A" w:tentative="1">
        <w:start w:val="1"/>
        <w:numFmt w:val="bullet"/>
        <w:lvlText w:val="o"/>
        <w:lvlJc w:val="left"/>
        <w:pPr>
          <w:ind w:left="5760" w:hanging="360"/>
        </w:pPr>
        <w:rPr>
          <w:rFonts w:hint="default" w:ascii="Courier New" w:hAnsi="Courier New" w:cs="Courier New"/>
        </w:rPr>
      </w:lvl>
    </w:lvlOverride>
    <w:lvlOverride w:ilvl="8">
      <w:lvl w:ilvl="8" w:tplc="7DF23798" w:tentative="1">
        <w:start w:val="1"/>
        <w:numFmt w:val="bullet"/>
        <w:lvlText w:val=""/>
        <w:lvlJc w:val="left"/>
        <w:pPr>
          <w:ind w:left="6480" w:hanging="360"/>
        </w:pPr>
        <w:rPr>
          <w:rFonts w:hint="default" w:ascii="Wingdings" w:hAnsi="Wingdings"/>
        </w:rPr>
      </w:lvl>
    </w:lvlOverride>
  </w:num>
  <w:num w:numId="6">
    <w:abstractNumId w:val="2"/>
  </w:num>
  <w:num w:numId="7">
    <w:abstractNumId w:val="3"/>
  </w:num>
  <w:num w:numId="8">
    <w:abstractNumId w:val="6"/>
  </w:num>
  <w:num w:numId="9">
    <w:abstractNumId w:val="1"/>
  </w:num>
  <w:num w:numId="10">
    <w:abstractNumId w:val="5"/>
  </w:num>
  <w:num w:numId="11">
    <w:abstractNumId w:val="11"/>
  </w:num>
  <w:num w:numId="12">
    <w:abstractNumId w:val="13"/>
  </w:num>
  <w:num w:numId="13">
    <w:abstractNumId w:val="7"/>
  </w:num>
  <w:num w:numId="14">
    <w:abstractNumId w:val="8"/>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6"/>
    <w:rsid w:val="00006469"/>
    <w:rsid w:val="00020EE8"/>
    <w:rsid w:val="00025737"/>
    <w:rsid w:val="000439F5"/>
    <w:rsid w:val="00044D51"/>
    <w:rsid w:val="00066510"/>
    <w:rsid w:val="00096C15"/>
    <w:rsid w:val="00096C8B"/>
    <w:rsid w:val="000A53DB"/>
    <w:rsid w:val="000B4C26"/>
    <w:rsid w:val="000C3717"/>
    <w:rsid w:val="000D4572"/>
    <w:rsid w:val="000D7F4E"/>
    <w:rsid w:val="00106EC6"/>
    <w:rsid w:val="00137D96"/>
    <w:rsid w:val="0014389A"/>
    <w:rsid w:val="001516D7"/>
    <w:rsid w:val="001518E0"/>
    <w:rsid w:val="0015572C"/>
    <w:rsid w:val="0015756D"/>
    <w:rsid w:val="00184F43"/>
    <w:rsid w:val="00186CFE"/>
    <w:rsid w:val="00193AB0"/>
    <w:rsid w:val="00195995"/>
    <w:rsid w:val="002212A9"/>
    <w:rsid w:val="00223266"/>
    <w:rsid w:val="00231EC2"/>
    <w:rsid w:val="00242402"/>
    <w:rsid w:val="00270DD7"/>
    <w:rsid w:val="00292E63"/>
    <w:rsid w:val="002B037B"/>
    <w:rsid w:val="002B28ED"/>
    <w:rsid w:val="002D0F5B"/>
    <w:rsid w:val="0030272B"/>
    <w:rsid w:val="00304E8C"/>
    <w:rsid w:val="00312098"/>
    <w:rsid w:val="00371019"/>
    <w:rsid w:val="00397BF6"/>
    <w:rsid w:val="003D4DEE"/>
    <w:rsid w:val="003F3202"/>
    <w:rsid w:val="0043074C"/>
    <w:rsid w:val="004362D2"/>
    <w:rsid w:val="0045277F"/>
    <w:rsid w:val="004A5A79"/>
    <w:rsid w:val="004A619F"/>
    <w:rsid w:val="004B48D9"/>
    <w:rsid w:val="004D0D0E"/>
    <w:rsid w:val="004D1F89"/>
    <w:rsid w:val="004F3384"/>
    <w:rsid w:val="005178D4"/>
    <w:rsid w:val="005823BA"/>
    <w:rsid w:val="00584B32"/>
    <w:rsid w:val="005B42D0"/>
    <w:rsid w:val="005C698D"/>
    <w:rsid w:val="005F2927"/>
    <w:rsid w:val="00603C2C"/>
    <w:rsid w:val="0064099D"/>
    <w:rsid w:val="006520A3"/>
    <w:rsid w:val="006557A4"/>
    <w:rsid w:val="0067251A"/>
    <w:rsid w:val="006B23E8"/>
    <w:rsid w:val="007205A4"/>
    <w:rsid w:val="007B467A"/>
    <w:rsid w:val="007D2750"/>
    <w:rsid w:val="00800784"/>
    <w:rsid w:val="0080446A"/>
    <w:rsid w:val="0081164A"/>
    <w:rsid w:val="00815C20"/>
    <w:rsid w:val="00845EAD"/>
    <w:rsid w:val="0087370E"/>
    <w:rsid w:val="008907CF"/>
    <w:rsid w:val="008A36C5"/>
    <w:rsid w:val="008A5981"/>
    <w:rsid w:val="008B18E4"/>
    <w:rsid w:val="008C6211"/>
    <w:rsid w:val="009302EF"/>
    <w:rsid w:val="00936493"/>
    <w:rsid w:val="009509FF"/>
    <w:rsid w:val="00965DC3"/>
    <w:rsid w:val="009B1E2E"/>
    <w:rsid w:val="00A05EF4"/>
    <w:rsid w:val="00A07674"/>
    <w:rsid w:val="00A21302"/>
    <w:rsid w:val="00A32F96"/>
    <w:rsid w:val="00A4701C"/>
    <w:rsid w:val="00A504EF"/>
    <w:rsid w:val="00A564CF"/>
    <w:rsid w:val="00AD28AD"/>
    <w:rsid w:val="00AD68F5"/>
    <w:rsid w:val="00B11681"/>
    <w:rsid w:val="00B240E0"/>
    <w:rsid w:val="00B4182C"/>
    <w:rsid w:val="00B53FC2"/>
    <w:rsid w:val="00B75FFA"/>
    <w:rsid w:val="00B91EA3"/>
    <w:rsid w:val="00B97C2F"/>
    <w:rsid w:val="00BB04D7"/>
    <w:rsid w:val="00BB30A2"/>
    <w:rsid w:val="00BC0A09"/>
    <w:rsid w:val="00BD2FEB"/>
    <w:rsid w:val="00BD6863"/>
    <w:rsid w:val="00BE09B8"/>
    <w:rsid w:val="00BE783E"/>
    <w:rsid w:val="00C4131F"/>
    <w:rsid w:val="00C437D8"/>
    <w:rsid w:val="00C56DC5"/>
    <w:rsid w:val="00C74242"/>
    <w:rsid w:val="00CA149B"/>
    <w:rsid w:val="00CB5ADA"/>
    <w:rsid w:val="00CC3568"/>
    <w:rsid w:val="00CC49B1"/>
    <w:rsid w:val="00CD62D2"/>
    <w:rsid w:val="00CD7514"/>
    <w:rsid w:val="00CF3E75"/>
    <w:rsid w:val="00D02941"/>
    <w:rsid w:val="00D1488F"/>
    <w:rsid w:val="00D16B5F"/>
    <w:rsid w:val="00D3152F"/>
    <w:rsid w:val="00D4240D"/>
    <w:rsid w:val="00D708A7"/>
    <w:rsid w:val="00D74284"/>
    <w:rsid w:val="00D97E39"/>
    <w:rsid w:val="00DB0247"/>
    <w:rsid w:val="00DB45CD"/>
    <w:rsid w:val="00DD12DB"/>
    <w:rsid w:val="00DD345A"/>
    <w:rsid w:val="00E144C8"/>
    <w:rsid w:val="00E31501"/>
    <w:rsid w:val="00E5577A"/>
    <w:rsid w:val="00E716B5"/>
    <w:rsid w:val="00E73BEB"/>
    <w:rsid w:val="00E97F3B"/>
    <w:rsid w:val="00EC2819"/>
    <w:rsid w:val="00EC730D"/>
    <w:rsid w:val="00ED0B85"/>
    <w:rsid w:val="00ED6D18"/>
    <w:rsid w:val="00F07ED5"/>
    <w:rsid w:val="00F260F6"/>
    <w:rsid w:val="00F40F10"/>
    <w:rsid w:val="00F417DD"/>
    <w:rsid w:val="00F53BFE"/>
    <w:rsid w:val="00FB2097"/>
    <w:rsid w:val="00FB6CFD"/>
    <w:rsid w:val="00FC1703"/>
    <w:rsid w:val="00FE4D70"/>
    <w:rsid w:val="088D8193"/>
    <w:rsid w:val="11F8449A"/>
    <w:rsid w:val="1390501D"/>
    <w:rsid w:val="180C2654"/>
    <w:rsid w:val="1B1F32FD"/>
    <w:rsid w:val="21CBC27F"/>
    <w:rsid w:val="440CF9B0"/>
    <w:rsid w:val="4C1D1D9A"/>
    <w:rsid w:val="6839AB9A"/>
    <w:rsid w:val="701947A9"/>
    <w:rsid w:val="7568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405"/>
  <w15:docId w15:val="{33CC9FB0-4E36-48ED-9535-4B32826137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71019"/>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71019"/>
    <w:rPr>
      <w:u w:val="single"/>
    </w:rPr>
  </w:style>
  <w:style w:type="paragraph" w:styleId="Header">
    <w:name w:val="header"/>
    <w:rsid w:val="00371019"/>
    <w:pPr>
      <w:tabs>
        <w:tab w:val="center" w:pos="4513"/>
        <w:tab w:val="right" w:pos="9026"/>
      </w:tabs>
    </w:pPr>
    <w:rPr>
      <w:rFonts w:ascii="Calibri" w:hAnsi="Calibri" w:eastAsia="Calibri" w:cs="Calibri"/>
      <w:color w:val="000000"/>
      <w:sz w:val="22"/>
      <w:szCs w:val="22"/>
      <w:u w:color="000000"/>
      <w:lang w:val="en-US"/>
    </w:rPr>
  </w:style>
  <w:style w:type="paragraph" w:styleId="Footer">
    <w:name w:val="footer"/>
    <w:rsid w:val="00371019"/>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rsid w:val="00371019"/>
    <w:pPr>
      <w:spacing w:after="200" w:line="276" w:lineRule="auto"/>
    </w:pPr>
    <w:rPr>
      <w:rFonts w:ascii="Calibri" w:hAnsi="Calibri" w:eastAsia="Calibri" w:cs="Calibri"/>
      <w:color w:val="000000"/>
      <w:sz w:val="22"/>
      <w:szCs w:val="22"/>
      <w:u w:color="000000"/>
    </w:rPr>
  </w:style>
  <w:style w:type="paragraph" w:styleId="ListParagraph">
    <w:name w:val="List Paragraph"/>
    <w:uiPriority w:val="34"/>
    <w:qFormat/>
    <w:rsid w:val="00371019"/>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rsid w:val="00371019"/>
    <w:pPr>
      <w:numPr>
        <w:numId w:val="1"/>
      </w:numPr>
    </w:pPr>
  </w:style>
  <w:style w:type="numbering" w:styleId="ImportedStyle2" w:customStyle="1">
    <w:name w:val="Imported Style 2"/>
    <w:rsid w:val="00371019"/>
    <w:pPr>
      <w:numPr>
        <w:numId w:val="3"/>
      </w:numPr>
    </w:pPr>
  </w:style>
  <w:style w:type="paragraph" w:styleId="Default" w:customStyle="1">
    <w:name w:val="Default"/>
    <w:link w:val="DefaultChar"/>
    <w:rsid w:val="00371019"/>
    <w:rPr>
      <w:rFonts w:ascii="Arial" w:hAnsi="Arial" w:cs="Arial Unicode MS"/>
      <w:color w:val="000000"/>
      <w:sz w:val="24"/>
      <w:szCs w:val="24"/>
      <w:u w:color="000000"/>
      <w:lang w:val="en-US"/>
    </w:rPr>
  </w:style>
  <w:style w:type="paragraph" w:styleId="NormalWeb">
    <w:name w:val="Normal (Web)"/>
    <w:uiPriority w:val="99"/>
    <w:rsid w:val="00371019"/>
    <w:pPr>
      <w:spacing w:after="100"/>
    </w:pPr>
    <w:rPr>
      <w:rFonts w:cs="Arial Unicode MS"/>
      <w:color w:val="000000"/>
      <w:sz w:val="24"/>
      <w:szCs w:val="24"/>
      <w:u w:color="000000"/>
      <w:lang w:val="en-US"/>
    </w:rPr>
  </w:style>
  <w:style w:type="numbering" w:styleId="ImportedStyle3" w:customStyle="1">
    <w:name w:val="Imported Style 3"/>
    <w:rsid w:val="00371019"/>
    <w:pPr>
      <w:numPr>
        <w:numId w:val="6"/>
      </w:numPr>
    </w:pPr>
  </w:style>
  <w:style w:type="character" w:styleId="normaltextrun" w:customStyle="1">
    <w:name w:val="normaltextrun"/>
    <w:basedOn w:val="DefaultParagraphFont"/>
    <w:rsid w:val="00B75FFA"/>
  </w:style>
  <w:style w:type="character" w:styleId="eop" w:customStyle="1">
    <w:name w:val="eop"/>
    <w:basedOn w:val="DefaultParagraphFont"/>
    <w:rsid w:val="00B75FFA"/>
  </w:style>
  <w:style w:type="paragraph" w:styleId="TOC1">
    <w:name w:val="toc 1"/>
    <w:basedOn w:val="Normal"/>
    <w:next w:val="Normal"/>
    <w:autoRedefine/>
    <w:semiHidden/>
    <w:rsid w:val="00A05EF4"/>
    <w:pPr>
      <w:pBdr>
        <w:top w:val="none" w:color="auto" w:sz="0" w:space="0"/>
        <w:left w:val="none" w:color="auto" w:sz="0" w:space="0"/>
        <w:bottom w:val="none" w:color="auto" w:sz="0" w:space="0"/>
        <w:right w:val="none" w:color="auto" w:sz="0" w:space="0"/>
        <w:between w:val="none" w:color="auto" w:sz="0" w:space="0"/>
        <w:bar w:val="none" w:color="auto" w:sz="0"/>
      </w:pBdr>
      <w:tabs>
        <w:tab w:val="left" w:leader="dot" w:pos="8646"/>
        <w:tab w:val="right" w:pos="9072"/>
      </w:tabs>
      <w:ind w:right="850"/>
    </w:pPr>
    <w:rPr>
      <w:rFonts w:eastAsia="Times New Roman"/>
      <w:i/>
      <w:szCs w:val="20"/>
      <w:bdr w:val="none" w:color="auto" w:sz="0" w:space="0"/>
      <w:lang w:val="en-GB"/>
    </w:rPr>
  </w:style>
  <w:style w:type="paragraph" w:styleId="paragraph" w:customStyle="1">
    <w:name w:val="paragraph"/>
    <w:basedOn w:val="Normal"/>
    <w:rsid w:val="00A05EF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BalloonText">
    <w:name w:val="Balloon Text"/>
    <w:basedOn w:val="Normal"/>
    <w:link w:val="BalloonTextChar"/>
    <w:uiPriority w:val="99"/>
    <w:semiHidden/>
    <w:unhideWhenUsed/>
    <w:rsid w:val="0080446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446A"/>
    <w:rPr>
      <w:rFonts w:ascii="Segoe UI" w:hAnsi="Segoe UI" w:cs="Segoe UI"/>
      <w:sz w:val="18"/>
      <w:szCs w:val="18"/>
      <w:lang w:val="en-US" w:eastAsia="en-US"/>
    </w:rPr>
  </w:style>
  <w:style w:type="paragraph" w:styleId="BodyText">
    <w:name w:val="Body Text"/>
    <w:basedOn w:val="Normal"/>
    <w:link w:val="BodyTextChar"/>
    <w:rsid w:val="009302EF"/>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eastAsia="Times New Roman"/>
      <w:sz w:val="22"/>
      <w:szCs w:val="20"/>
      <w:bdr w:val="none" w:color="auto" w:sz="0" w:space="0"/>
      <w:lang w:val="x-none"/>
    </w:rPr>
  </w:style>
  <w:style w:type="character" w:styleId="BodyTextChar" w:customStyle="1">
    <w:name w:val="Body Text Char"/>
    <w:basedOn w:val="DefaultParagraphFont"/>
    <w:link w:val="BodyText"/>
    <w:rsid w:val="009302EF"/>
    <w:rPr>
      <w:rFonts w:eastAsia="Times New Roman"/>
      <w:sz w:val="22"/>
      <w:bdr w:val="none" w:color="auto" w:sz="0" w:space="0"/>
      <w:lang w:val="x-none" w:eastAsia="en-US"/>
    </w:rPr>
  </w:style>
  <w:style w:type="character" w:styleId="DefaultChar" w:customStyle="1">
    <w:name w:val="Default Char"/>
    <w:link w:val="Default"/>
    <w:rsid w:val="00DB45CD"/>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1e0c0f-a570-4293-bbbb-6ae7cf3a8dbe" xsi:nil="true"/>
    <lcf76f155ced4ddcb4097134ff3c332f xmlns="786068bc-8b45-402c-b92a-189c8090254b">
      <Terms xmlns="http://schemas.microsoft.com/office/infopath/2007/PartnerControls"/>
    </lcf76f155ced4ddcb4097134ff3c332f>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SharedWithUsers xmlns="a51e0c0f-a570-4293-bbbb-6ae7cf3a8dbe">
      <UserInfo>
        <DisplayName/>
        <AccountId xsi:nil="true"/>
        <AccountType/>
      </UserInfo>
    </SharedWithUsers>
    <MediaLengthInSeconds xmlns="786068bc-8b45-402c-b92a-189c809025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9" ma:contentTypeDescription="Create a new document." ma:contentTypeScope="" ma:versionID="82826f0a7e06c21cccff5bef7b7f7cac">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f8f0b172e2f1be0fc9c386c8943bf1b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a5cff88d-6812-416e-b26b-40cb71da0af4}" ma:internalName="TaxCatchAll" ma:showField="CatchAllData" ma:web="a51e0c0f-a570-4293-bbbb-6ae7cf3a8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3d754c59-6f80-4df0-8ccc-fda419eb0348"/>
    <ds:schemaRef ds:uri="a7cddfb0-e793-40b1-9024-3c5ef4e930c5"/>
  </ds:schemaRefs>
</ds:datastoreItem>
</file>

<file path=customXml/itemProps2.xml><?xml version="1.0" encoding="utf-8"?>
<ds:datastoreItem xmlns:ds="http://schemas.openxmlformats.org/officeDocument/2006/customXml" ds:itemID="{CA0538AB-7F13-4F5C-8677-F7BAAFDCA28A}">
  <ds:schemaRefs>
    <ds:schemaRef ds:uri="http://schemas.microsoft.com/sharepoint/v3/contenttype/forms"/>
  </ds:schemaRefs>
</ds:datastoreItem>
</file>

<file path=customXml/itemProps3.xml><?xml version="1.0" encoding="utf-8"?>
<ds:datastoreItem xmlns:ds="http://schemas.openxmlformats.org/officeDocument/2006/customXml" ds:itemID="{F8F9D344-954E-4E2A-BCED-078ADE1E61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 Ricketts</dc:creator>
  <lastModifiedBy>Kate Robinson</lastModifiedBy>
  <revision>3</revision>
  <lastPrinted>2021-07-15T14:08:00.0000000Z</lastPrinted>
  <dcterms:created xsi:type="dcterms:W3CDTF">2024-06-12T13:30:00.0000000Z</dcterms:created>
  <dcterms:modified xsi:type="dcterms:W3CDTF">2024-06-19T14:02:30.8310898Z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y fmtid="{D5CDD505-2E9C-101B-9397-08002B2CF9AE}" pid="3" name="Order">
    <vt:r8>5465100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