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3A84" w14:textId="77777777" w:rsidR="0054467D" w:rsidRDefault="0054467D" w:rsidP="00A56F7A">
      <w:pPr>
        <w:spacing w:after="0" w:line="240" w:lineRule="auto"/>
        <w:ind w:left="426"/>
        <w:jc w:val="center"/>
        <w:outlineLvl w:val="0"/>
        <w:rPr>
          <w:rFonts w:ascii="Arial" w:eastAsia="Times New Roman" w:hAnsi="Arial" w:cs="Arial"/>
          <w:b/>
          <w:bCs/>
          <w:kern w:val="36"/>
          <w:sz w:val="32"/>
          <w:szCs w:val="24"/>
        </w:rPr>
      </w:pPr>
      <w:r w:rsidRPr="00AC74A9">
        <w:rPr>
          <w:rFonts w:ascii="Arial" w:hAnsi="Arial" w:cs="Arial"/>
          <w:noProof/>
          <w:sz w:val="18"/>
          <w:szCs w:val="18"/>
        </w:rPr>
        <w:drawing>
          <wp:inline distT="0" distB="0" distL="0" distR="0" wp14:anchorId="19E0ED1A" wp14:editId="64F4C3D4">
            <wp:extent cx="2560320" cy="637540"/>
            <wp:effectExtent l="0" t="0" r="0" b="0"/>
            <wp:docPr id="986995580" name="Picture 986995580" descr="H:\All Documents\Logos &amp; Maps\All logo CMYK.jpg"/>
            <wp:cNvGraphicFramePr/>
            <a:graphic xmlns:a="http://schemas.openxmlformats.org/drawingml/2006/main">
              <a:graphicData uri="http://schemas.openxmlformats.org/drawingml/2006/picture">
                <pic:pic xmlns:pic="http://schemas.openxmlformats.org/drawingml/2006/picture">
                  <pic:nvPicPr>
                    <pic:cNvPr id="1" name="Picture 1" descr="H:\All Documents\Logos &amp; Maps\All logo 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637540"/>
                    </a:xfrm>
                    <a:prstGeom prst="rect">
                      <a:avLst/>
                    </a:prstGeom>
                    <a:noFill/>
                    <a:ln>
                      <a:noFill/>
                    </a:ln>
                  </pic:spPr>
                </pic:pic>
              </a:graphicData>
            </a:graphic>
          </wp:inline>
        </w:drawing>
      </w:r>
    </w:p>
    <w:p w14:paraId="670A5691" w14:textId="77777777" w:rsidR="00F23194" w:rsidRDefault="00F23194" w:rsidP="00A56F7A">
      <w:pPr>
        <w:spacing w:after="0" w:line="240" w:lineRule="auto"/>
        <w:ind w:left="426"/>
        <w:jc w:val="center"/>
        <w:outlineLvl w:val="0"/>
        <w:rPr>
          <w:rFonts w:ascii="Arial" w:eastAsia="Times New Roman" w:hAnsi="Arial" w:cs="Arial"/>
          <w:b/>
          <w:bCs/>
          <w:kern w:val="36"/>
          <w:sz w:val="32"/>
          <w:szCs w:val="24"/>
        </w:rPr>
      </w:pPr>
    </w:p>
    <w:p w14:paraId="4ECD5AE3" w14:textId="77777777" w:rsidR="00F23194" w:rsidRPr="00AC74A9" w:rsidRDefault="00F23194" w:rsidP="00A56F7A">
      <w:pPr>
        <w:spacing w:after="0" w:line="240" w:lineRule="auto"/>
        <w:ind w:left="426"/>
        <w:jc w:val="center"/>
        <w:outlineLvl w:val="0"/>
        <w:rPr>
          <w:rFonts w:ascii="Arial" w:eastAsia="Times New Roman" w:hAnsi="Arial" w:cs="Arial"/>
          <w:b/>
          <w:bCs/>
          <w:kern w:val="36"/>
          <w:sz w:val="32"/>
          <w:szCs w:val="24"/>
        </w:rPr>
      </w:pPr>
    </w:p>
    <w:p w14:paraId="510CA8FF" w14:textId="70257EA0" w:rsidR="00386B27" w:rsidRPr="00AC74A9" w:rsidRDefault="00275553" w:rsidP="00A56F7A">
      <w:pPr>
        <w:spacing w:after="0" w:line="240" w:lineRule="auto"/>
        <w:jc w:val="center"/>
        <w:outlineLvl w:val="0"/>
        <w:rPr>
          <w:rFonts w:ascii="Arial" w:eastAsia="Times New Roman" w:hAnsi="Arial" w:cs="Arial"/>
          <w:b/>
          <w:bCs/>
          <w:kern w:val="36"/>
          <w:sz w:val="24"/>
          <w:szCs w:val="24"/>
        </w:rPr>
      </w:pPr>
      <w:r w:rsidRPr="00AC74A9">
        <w:rPr>
          <w:rFonts w:ascii="Arial" w:eastAsia="Times New Roman" w:hAnsi="Arial" w:cs="Arial"/>
          <w:b/>
          <w:bCs/>
          <w:kern w:val="36"/>
          <w:sz w:val="24"/>
          <w:szCs w:val="24"/>
        </w:rPr>
        <w:t>Subcontract</w:t>
      </w:r>
      <w:r w:rsidR="00386B27" w:rsidRPr="00AC74A9">
        <w:rPr>
          <w:rFonts w:ascii="Arial" w:eastAsia="Times New Roman" w:hAnsi="Arial" w:cs="Arial"/>
          <w:b/>
          <w:bCs/>
          <w:kern w:val="36"/>
          <w:sz w:val="24"/>
          <w:szCs w:val="24"/>
        </w:rPr>
        <w:t xml:space="preserve"> Policy </w:t>
      </w:r>
      <w:r w:rsidR="00AD2FEE" w:rsidRPr="00AC74A9">
        <w:rPr>
          <w:rFonts w:ascii="Arial" w:eastAsia="Times New Roman" w:hAnsi="Arial" w:cs="Arial"/>
          <w:b/>
          <w:bCs/>
          <w:kern w:val="36"/>
          <w:sz w:val="24"/>
          <w:szCs w:val="24"/>
        </w:rPr>
        <w:t>20</w:t>
      </w:r>
      <w:r w:rsidR="00E145B6" w:rsidRPr="00AC74A9">
        <w:rPr>
          <w:rFonts w:ascii="Arial" w:eastAsia="Times New Roman" w:hAnsi="Arial" w:cs="Arial"/>
          <w:b/>
          <w:bCs/>
          <w:kern w:val="36"/>
          <w:sz w:val="24"/>
          <w:szCs w:val="24"/>
        </w:rPr>
        <w:t>2</w:t>
      </w:r>
      <w:r w:rsidR="00AC74A9" w:rsidRPr="00AC74A9">
        <w:rPr>
          <w:rFonts w:ascii="Arial" w:eastAsia="Times New Roman" w:hAnsi="Arial" w:cs="Arial"/>
          <w:b/>
          <w:bCs/>
          <w:kern w:val="36"/>
          <w:sz w:val="24"/>
          <w:szCs w:val="24"/>
        </w:rPr>
        <w:t>5</w:t>
      </w:r>
      <w:r w:rsidR="00AD2FEE" w:rsidRPr="00AC74A9">
        <w:rPr>
          <w:rFonts w:ascii="Arial" w:eastAsia="Times New Roman" w:hAnsi="Arial" w:cs="Arial"/>
          <w:b/>
          <w:bCs/>
          <w:kern w:val="36"/>
          <w:sz w:val="24"/>
          <w:szCs w:val="24"/>
        </w:rPr>
        <w:t>-</w:t>
      </w:r>
      <w:r w:rsidR="009E0992" w:rsidRPr="00AC74A9">
        <w:rPr>
          <w:rFonts w:ascii="Arial" w:eastAsia="Times New Roman" w:hAnsi="Arial" w:cs="Arial"/>
          <w:b/>
          <w:bCs/>
          <w:kern w:val="36"/>
          <w:sz w:val="24"/>
          <w:szCs w:val="24"/>
        </w:rPr>
        <w:t>2</w:t>
      </w:r>
      <w:r w:rsidR="00AC74A9" w:rsidRPr="00AC74A9">
        <w:rPr>
          <w:rFonts w:ascii="Arial" w:eastAsia="Times New Roman" w:hAnsi="Arial" w:cs="Arial"/>
          <w:b/>
          <w:bCs/>
          <w:kern w:val="36"/>
          <w:sz w:val="24"/>
          <w:szCs w:val="24"/>
        </w:rPr>
        <w:t>6</w:t>
      </w:r>
    </w:p>
    <w:p w14:paraId="1E86BD39" w14:textId="77777777" w:rsidR="00A56F7A" w:rsidRDefault="00A56F7A" w:rsidP="00A56F7A">
      <w:pPr>
        <w:spacing w:after="0" w:line="240" w:lineRule="auto"/>
        <w:outlineLvl w:val="2"/>
        <w:rPr>
          <w:rFonts w:ascii="Arial" w:eastAsia="Times New Roman" w:hAnsi="Arial" w:cs="Arial"/>
          <w:b/>
          <w:bCs/>
        </w:rPr>
      </w:pPr>
    </w:p>
    <w:p w14:paraId="1722BF7C" w14:textId="19D1BE85" w:rsidR="00AC5C0C" w:rsidRPr="00055964" w:rsidRDefault="00AC5C0C" w:rsidP="00A56F7A">
      <w:pPr>
        <w:spacing w:after="0" w:line="240" w:lineRule="auto"/>
        <w:outlineLvl w:val="2"/>
        <w:rPr>
          <w:rFonts w:ascii="Arial" w:eastAsia="Times New Roman" w:hAnsi="Arial" w:cs="Arial"/>
          <w:b/>
          <w:bCs/>
        </w:rPr>
      </w:pPr>
      <w:r w:rsidRPr="00055964">
        <w:rPr>
          <w:rFonts w:ascii="Arial" w:eastAsia="Times New Roman" w:hAnsi="Arial" w:cs="Arial"/>
          <w:b/>
          <w:bCs/>
        </w:rPr>
        <w:t>Aim</w:t>
      </w:r>
    </w:p>
    <w:p w14:paraId="209BF34E" w14:textId="77777777" w:rsidR="00A56F7A" w:rsidRDefault="00A56F7A" w:rsidP="00A56F7A">
      <w:pPr>
        <w:spacing w:after="0" w:line="240" w:lineRule="auto"/>
        <w:rPr>
          <w:rFonts w:ascii="Arial" w:eastAsia="Calibri" w:hAnsi="Arial" w:cs="Arial"/>
          <w:sz w:val="20"/>
          <w:szCs w:val="20"/>
          <w:lang w:eastAsia="en-US"/>
        </w:rPr>
      </w:pPr>
    </w:p>
    <w:p w14:paraId="7DA06D5D" w14:textId="16965733" w:rsidR="00C5759C" w:rsidRDefault="00C5759C" w:rsidP="00A56F7A">
      <w:pPr>
        <w:spacing w:after="0" w:line="240" w:lineRule="auto"/>
        <w:rPr>
          <w:rFonts w:ascii="Arial" w:eastAsia="Calibri" w:hAnsi="Arial" w:cs="Arial"/>
          <w:sz w:val="20"/>
          <w:szCs w:val="20"/>
          <w:lang w:eastAsia="en-US"/>
        </w:rPr>
      </w:pPr>
      <w:r w:rsidRPr="00AC74A9">
        <w:rPr>
          <w:rFonts w:ascii="Arial" w:eastAsia="Calibri" w:hAnsi="Arial" w:cs="Arial"/>
          <w:sz w:val="20"/>
          <w:szCs w:val="20"/>
          <w:lang w:eastAsia="en-US"/>
        </w:rPr>
        <w:t>The Policy aim is to:</w:t>
      </w:r>
    </w:p>
    <w:p w14:paraId="6EF146CC" w14:textId="77777777" w:rsidR="00F23194" w:rsidRPr="00AC74A9" w:rsidRDefault="00F23194" w:rsidP="00A56F7A">
      <w:pPr>
        <w:spacing w:after="0" w:line="240" w:lineRule="auto"/>
        <w:rPr>
          <w:rFonts w:ascii="Arial" w:eastAsia="Calibri" w:hAnsi="Arial" w:cs="Arial"/>
          <w:sz w:val="20"/>
          <w:szCs w:val="20"/>
          <w:lang w:eastAsia="en-US"/>
        </w:rPr>
      </w:pPr>
    </w:p>
    <w:p w14:paraId="0E9086BE" w14:textId="1480CADD" w:rsidR="00C5759C" w:rsidRPr="00F23194" w:rsidRDefault="00C5759C" w:rsidP="00A56F7A">
      <w:pPr>
        <w:pStyle w:val="ListParagraph"/>
        <w:numPr>
          <w:ilvl w:val="0"/>
          <w:numId w:val="6"/>
        </w:numPr>
        <w:spacing w:after="0" w:line="240" w:lineRule="auto"/>
        <w:rPr>
          <w:rFonts w:ascii="Calibri" w:eastAsia="Calibri" w:hAnsi="Calibri" w:cs="Times New Roman"/>
          <w:sz w:val="20"/>
          <w:szCs w:val="18"/>
          <w:lang w:eastAsia="en-US"/>
        </w:rPr>
      </w:pPr>
      <w:r w:rsidRPr="00AC74A9">
        <w:rPr>
          <w:rFonts w:eastAsia="Calibri"/>
          <w:sz w:val="20"/>
          <w:szCs w:val="18"/>
          <w:lang w:eastAsia="en-US"/>
        </w:rPr>
        <w:t xml:space="preserve">Provide clear guidance on the procurement and due diligence process and how Herefordshire, Ludlow and North Shropshire College </w:t>
      </w:r>
      <w:r w:rsidR="0090293F" w:rsidRPr="00AC74A9">
        <w:rPr>
          <w:rFonts w:eastAsia="Calibri"/>
          <w:sz w:val="20"/>
          <w:szCs w:val="18"/>
          <w:lang w:eastAsia="en-US"/>
        </w:rPr>
        <w:t>(” the</w:t>
      </w:r>
      <w:r w:rsidRPr="00AC74A9">
        <w:rPr>
          <w:rFonts w:eastAsia="Calibri"/>
          <w:sz w:val="20"/>
          <w:szCs w:val="18"/>
          <w:lang w:eastAsia="en-US"/>
        </w:rPr>
        <w:t xml:space="preserve"> College”) will procure high-quality</w:t>
      </w:r>
      <w:r w:rsidRPr="00AC74A9">
        <w:rPr>
          <w:rFonts w:ascii="Calibri" w:eastAsia="Calibri" w:hAnsi="Calibri" w:cs="Times New Roman"/>
          <w:sz w:val="20"/>
          <w:szCs w:val="18"/>
          <w:lang w:eastAsia="en-US"/>
        </w:rPr>
        <w:t xml:space="preserve"> </w:t>
      </w:r>
      <w:r w:rsidRPr="00AC74A9">
        <w:rPr>
          <w:rFonts w:eastAsia="Calibri"/>
          <w:sz w:val="20"/>
          <w:szCs w:val="18"/>
          <w:lang w:eastAsia="en-US"/>
        </w:rPr>
        <w:t>subcontractors to deliver local, regional, and national priorities for funding, in line with the College’s strategic plan.</w:t>
      </w:r>
    </w:p>
    <w:p w14:paraId="4F25C225" w14:textId="77777777" w:rsidR="00F23194" w:rsidRPr="00F23194" w:rsidRDefault="00F23194" w:rsidP="00F23194">
      <w:pPr>
        <w:pStyle w:val="ListParagraph"/>
        <w:spacing w:after="0" w:line="240" w:lineRule="auto"/>
        <w:ind w:firstLine="0"/>
        <w:rPr>
          <w:rFonts w:ascii="Calibri" w:eastAsia="Calibri" w:hAnsi="Calibri" w:cs="Times New Roman"/>
          <w:sz w:val="20"/>
          <w:szCs w:val="18"/>
          <w:lang w:eastAsia="en-US"/>
        </w:rPr>
      </w:pPr>
    </w:p>
    <w:p w14:paraId="598DE789" w14:textId="77777777" w:rsidR="00C5759C" w:rsidRPr="00F23194" w:rsidRDefault="00C5759C" w:rsidP="00A56F7A">
      <w:pPr>
        <w:pStyle w:val="ListParagraph"/>
        <w:numPr>
          <w:ilvl w:val="0"/>
          <w:numId w:val="6"/>
        </w:numPr>
        <w:spacing w:after="0" w:line="240" w:lineRule="auto"/>
        <w:rPr>
          <w:rFonts w:ascii="Calibri" w:eastAsia="Calibri" w:hAnsi="Calibri" w:cs="Times New Roman"/>
          <w:sz w:val="20"/>
          <w:szCs w:val="18"/>
          <w:lang w:eastAsia="en-US"/>
        </w:rPr>
      </w:pPr>
      <w:r w:rsidRPr="00AC74A9">
        <w:rPr>
          <w:rFonts w:eastAsia="Calibri"/>
          <w:sz w:val="20"/>
          <w:szCs w:val="18"/>
          <w:lang w:eastAsia="en-US"/>
        </w:rPr>
        <w:t>Outline clear transparency for all subcontractors, funding bodies, and other associated parties</w:t>
      </w:r>
      <w:r w:rsidRPr="00AC74A9">
        <w:rPr>
          <w:rFonts w:ascii="Calibri" w:eastAsia="Calibri" w:hAnsi="Calibri" w:cs="Times New Roman"/>
          <w:sz w:val="20"/>
          <w:szCs w:val="18"/>
          <w:lang w:eastAsia="en-US"/>
        </w:rPr>
        <w:t xml:space="preserve"> </w:t>
      </w:r>
      <w:r w:rsidRPr="00AC74A9">
        <w:rPr>
          <w:rFonts w:eastAsia="Calibri"/>
          <w:sz w:val="20"/>
          <w:szCs w:val="18"/>
          <w:lang w:eastAsia="en-US"/>
        </w:rPr>
        <w:t>or individuals regarding the support and charging rationale related to subcontracted provision</w:t>
      </w:r>
      <w:r w:rsidRPr="00AC74A9">
        <w:rPr>
          <w:rFonts w:ascii="Calibri" w:eastAsia="Calibri" w:hAnsi="Calibri" w:cs="Times New Roman"/>
          <w:sz w:val="20"/>
          <w:szCs w:val="18"/>
          <w:lang w:eastAsia="en-US"/>
        </w:rPr>
        <w:t xml:space="preserve"> </w:t>
      </w:r>
      <w:r w:rsidRPr="00AC74A9">
        <w:rPr>
          <w:rFonts w:eastAsia="Calibri"/>
          <w:sz w:val="20"/>
          <w:szCs w:val="18"/>
          <w:lang w:eastAsia="en-US"/>
        </w:rPr>
        <w:t>through the College.</w:t>
      </w:r>
    </w:p>
    <w:p w14:paraId="446228DB" w14:textId="77777777" w:rsidR="00F23194" w:rsidRPr="00F23194" w:rsidRDefault="00F23194" w:rsidP="00F23194">
      <w:pPr>
        <w:pStyle w:val="ListParagraph"/>
        <w:spacing w:after="0" w:line="240" w:lineRule="auto"/>
        <w:ind w:firstLine="0"/>
        <w:rPr>
          <w:rFonts w:ascii="Calibri" w:eastAsia="Calibri" w:hAnsi="Calibri" w:cs="Times New Roman"/>
          <w:sz w:val="20"/>
          <w:szCs w:val="18"/>
          <w:lang w:eastAsia="en-US"/>
        </w:rPr>
      </w:pPr>
    </w:p>
    <w:p w14:paraId="33F85BAC" w14:textId="77777777" w:rsidR="00C5759C" w:rsidRPr="00F23194" w:rsidRDefault="00C5759C" w:rsidP="00A56F7A">
      <w:pPr>
        <w:pStyle w:val="ListParagraph"/>
        <w:numPr>
          <w:ilvl w:val="0"/>
          <w:numId w:val="6"/>
        </w:numPr>
        <w:spacing w:after="0" w:line="240" w:lineRule="auto"/>
        <w:rPr>
          <w:rFonts w:ascii="Calibri" w:eastAsia="Calibri" w:hAnsi="Calibri" w:cs="Times New Roman"/>
          <w:sz w:val="20"/>
          <w:szCs w:val="18"/>
          <w:lang w:eastAsia="en-US"/>
        </w:rPr>
      </w:pPr>
      <w:r w:rsidRPr="00AC74A9">
        <w:rPr>
          <w:rFonts w:eastAsia="Calibri"/>
          <w:sz w:val="20"/>
          <w:szCs w:val="18"/>
          <w:lang w:eastAsia="en-US"/>
        </w:rPr>
        <w:t>Maintain the highest standards of delivery across all subcontractors engaged by the College;</w:t>
      </w:r>
      <w:r w:rsidRPr="00AC74A9">
        <w:rPr>
          <w:rFonts w:ascii="Calibri" w:eastAsia="Calibri" w:hAnsi="Calibri" w:cs="Times New Roman"/>
          <w:sz w:val="20"/>
          <w:szCs w:val="18"/>
          <w:lang w:eastAsia="en-US"/>
        </w:rPr>
        <w:br/>
      </w:r>
      <w:r w:rsidRPr="00AC74A9">
        <w:rPr>
          <w:rFonts w:eastAsia="Calibri"/>
          <w:sz w:val="20"/>
          <w:szCs w:val="18"/>
          <w:lang w:eastAsia="en-US"/>
        </w:rPr>
        <w:t>across all teaching, learning, and assessment activities conducted through any subcontract</w:t>
      </w:r>
      <w:r w:rsidRPr="00AC74A9">
        <w:rPr>
          <w:rFonts w:ascii="Calibri" w:eastAsia="Calibri" w:hAnsi="Calibri" w:cs="Times New Roman"/>
          <w:sz w:val="20"/>
          <w:szCs w:val="18"/>
          <w:lang w:eastAsia="en-US"/>
        </w:rPr>
        <w:br/>
      </w:r>
      <w:r w:rsidRPr="00AC74A9">
        <w:rPr>
          <w:rFonts w:eastAsia="Calibri"/>
          <w:sz w:val="20"/>
          <w:szCs w:val="18"/>
          <w:lang w:eastAsia="en-US"/>
        </w:rPr>
        <w:t>arrangements with the College.</w:t>
      </w:r>
    </w:p>
    <w:p w14:paraId="0ACA3C19" w14:textId="77777777" w:rsidR="00F23194" w:rsidRPr="00F23194" w:rsidRDefault="00F23194" w:rsidP="00F23194">
      <w:pPr>
        <w:pStyle w:val="ListParagraph"/>
        <w:rPr>
          <w:rFonts w:ascii="Calibri" w:eastAsia="Calibri" w:hAnsi="Calibri" w:cs="Times New Roman"/>
          <w:sz w:val="20"/>
          <w:szCs w:val="18"/>
          <w:lang w:eastAsia="en-US"/>
        </w:rPr>
      </w:pPr>
    </w:p>
    <w:p w14:paraId="2F71B8E0" w14:textId="22EC8D8E" w:rsidR="00AC5C0C" w:rsidRPr="00AC74A9" w:rsidRDefault="00C5759C" w:rsidP="00A56F7A">
      <w:pPr>
        <w:pStyle w:val="ListParagraph"/>
        <w:numPr>
          <w:ilvl w:val="0"/>
          <w:numId w:val="6"/>
        </w:numPr>
        <w:spacing w:after="0" w:line="240" w:lineRule="auto"/>
        <w:rPr>
          <w:rFonts w:ascii="Calibri" w:eastAsia="Calibri" w:hAnsi="Calibri" w:cs="Times New Roman"/>
          <w:sz w:val="22"/>
          <w:szCs w:val="20"/>
          <w:lang w:eastAsia="en-US"/>
        </w:rPr>
      </w:pPr>
      <w:r w:rsidRPr="00AC74A9">
        <w:rPr>
          <w:rFonts w:eastAsia="Calibri"/>
          <w:sz w:val="20"/>
          <w:szCs w:val="18"/>
          <w:lang w:eastAsia="en-US"/>
        </w:rPr>
        <w:t>Ensure fair and transparent procurement activities, conducting robust due diligence on</w:t>
      </w:r>
      <w:r w:rsidRPr="00AC74A9">
        <w:rPr>
          <w:rFonts w:ascii="Calibri" w:eastAsia="Calibri" w:hAnsi="Calibri" w:cs="Times New Roman"/>
          <w:sz w:val="20"/>
          <w:szCs w:val="18"/>
          <w:lang w:eastAsia="en-US"/>
        </w:rPr>
        <w:br/>
      </w:r>
      <w:r w:rsidRPr="00AC74A9">
        <w:rPr>
          <w:rFonts w:eastAsia="Calibri"/>
          <w:sz w:val="20"/>
          <w:szCs w:val="18"/>
          <w:lang w:eastAsia="en-US"/>
        </w:rPr>
        <w:t>potential subcontractors to ensure compliance and ensuring that the highest quality of</w:t>
      </w:r>
      <w:r w:rsidRPr="00AC74A9">
        <w:rPr>
          <w:rFonts w:ascii="Calibri" w:eastAsia="Calibri" w:hAnsi="Calibri" w:cs="Times New Roman"/>
          <w:sz w:val="20"/>
          <w:szCs w:val="18"/>
          <w:lang w:eastAsia="en-US"/>
        </w:rPr>
        <w:br/>
      </w:r>
      <w:r w:rsidRPr="00AC74A9">
        <w:rPr>
          <w:rFonts w:eastAsia="Calibri"/>
          <w:sz w:val="20"/>
          <w:szCs w:val="18"/>
          <w:lang w:eastAsia="en-US"/>
        </w:rPr>
        <w:t>learning delivery is made available, demonstrating excellent value for money and a positive impact upon learners’ lives</w:t>
      </w:r>
      <w:r w:rsidRPr="00AC74A9">
        <w:rPr>
          <w:rFonts w:eastAsia="Calibri"/>
          <w:sz w:val="22"/>
          <w:szCs w:val="20"/>
          <w:lang w:eastAsia="en-US"/>
        </w:rPr>
        <w:t>.</w:t>
      </w:r>
    </w:p>
    <w:p w14:paraId="118E76FE" w14:textId="77777777" w:rsidR="00A56F7A" w:rsidRDefault="00A56F7A" w:rsidP="00A56F7A">
      <w:pPr>
        <w:spacing w:after="0" w:line="240" w:lineRule="auto"/>
        <w:outlineLvl w:val="2"/>
        <w:rPr>
          <w:rFonts w:ascii="Arial" w:eastAsia="Times New Roman" w:hAnsi="Arial" w:cs="Arial"/>
          <w:b/>
          <w:bCs/>
        </w:rPr>
      </w:pPr>
    </w:p>
    <w:p w14:paraId="26E63F27" w14:textId="3216036F" w:rsidR="00585905" w:rsidRPr="00055964" w:rsidRDefault="00386B27" w:rsidP="00A56F7A">
      <w:pPr>
        <w:spacing w:after="0" w:line="240" w:lineRule="auto"/>
        <w:outlineLvl w:val="2"/>
        <w:rPr>
          <w:rFonts w:ascii="Arial" w:eastAsia="Times New Roman" w:hAnsi="Arial" w:cs="Arial"/>
          <w:b/>
          <w:bCs/>
        </w:rPr>
      </w:pPr>
      <w:r w:rsidRPr="00055964">
        <w:rPr>
          <w:rFonts w:ascii="Arial" w:eastAsia="Times New Roman" w:hAnsi="Arial" w:cs="Arial"/>
          <w:b/>
          <w:bCs/>
        </w:rPr>
        <w:t>Scope</w:t>
      </w:r>
    </w:p>
    <w:p w14:paraId="085693F7" w14:textId="77777777" w:rsidR="00A56F7A" w:rsidRDefault="00A56F7A" w:rsidP="00A56F7A">
      <w:pPr>
        <w:spacing w:after="0" w:line="240" w:lineRule="auto"/>
        <w:rPr>
          <w:rFonts w:ascii="Arial" w:eastAsia="Times New Roman" w:hAnsi="Arial" w:cs="Arial"/>
          <w:sz w:val="20"/>
          <w:szCs w:val="20"/>
        </w:rPr>
      </w:pPr>
    </w:p>
    <w:p w14:paraId="63CDF795" w14:textId="3698D50C" w:rsidR="009946BE" w:rsidRPr="00AC74A9" w:rsidRDefault="00585905"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This policy, which is reviewed annually, outlines the College’s rationale for subcontracting with</w:t>
      </w:r>
      <w:r w:rsidR="006007B5">
        <w:rPr>
          <w:rFonts w:ascii="Arial" w:eastAsia="Times New Roman" w:hAnsi="Arial" w:cs="Arial"/>
          <w:sz w:val="20"/>
          <w:szCs w:val="20"/>
        </w:rPr>
        <w:t xml:space="preserve"> </w:t>
      </w:r>
      <w:r w:rsidR="009946BE" w:rsidRPr="00AC74A9">
        <w:rPr>
          <w:rFonts w:ascii="Arial" w:eastAsia="Times New Roman" w:hAnsi="Arial" w:cs="Arial"/>
          <w:sz w:val="20"/>
          <w:szCs w:val="20"/>
        </w:rPr>
        <w:t>P</w:t>
      </w:r>
      <w:r w:rsidRPr="00AC74A9">
        <w:rPr>
          <w:rFonts w:ascii="Arial" w:eastAsia="Times New Roman" w:hAnsi="Arial" w:cs="Arial"/>
          <w:sz w:val="20"/>
          <w:szCs w:val="20"/>
        </w:rPr>
        <w:t>artners for the delivery of education and training</w:t>
      </w:r>
      <w:r w:rsidR="009B27E5" w:rsidRPr="00AC74A9">
        <w:rPr>
          <w:rFonts w:ascii="Arial" w:eastAsia="Times New Roman" w:hAnsi="Arial" w:cs="Arial"/>
          <w:sz w:val="20"/>
          <w:szCs w:val="20"/>
        </w:rPr>
        <w:t xml:space="preserve"> and applies to all supply chain activity supported with funds supplied by the </w:t>
      </w:r>
      <w:r w:rsidR="003A50DD">
        <w:rPr>
          <w:rFonts w:ascii="Arial" w:eastAsia="Times New Roman" w:hAnsi="Arial" w:cs="Arial"/>
          <w:sz w:val="20"/>
          <w:szCs w:val="20"/>
        </w:rPr>
        <w:t>Department for Education</w:t>
      </w:r>
      <w:r w:rsidR="009B27E5" w:rsidRPr="00AC74A9">
        <w:rPr>
          <w:rFonts w:ascii="Arial" w:eastAsia="Times New Roman" w:hAnsi="Arial" w:cs="Arial"/>
          <w:sz w:val="20"/>
          <w:szCs w:val="20"/>
        </w:rPr>
        <w:t>, or any successor organisations.</w:t>
      </w:r>
    </w:p>
    <w:p w14:paraId="07510E75" w14:textId="77777777" w:rsidR="009946BE" w:rsidRPr="00AC74A9" w:rsidRDefault="009946BE" w:rsidP="00A56F7A">
      <w:pPr>
        <w:spacing w:after="0" w:line="240" w:lineRule="auto"/>
        <w:rPr>
          <w:rFonts w:ascii="Arial" w:eastAsia="Times New Roman" w:hAnsi="Arial" w:cs="Arial"/>
          <w:sz w:val="20"/>
          <w:szCs w:val="20"/>
        </w:rPr>
      </w:pPr>
    </w:p>
    <w:p w14:paraId="5956D738" w14:textId="13DF71B6" w:rsidR="00585905" w:rsidRPr="00AC74A9" w:rsidRDefault="00585905"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It also describes the College’s approach to the</w:t>
      </w:r>
      <w:r w:rsidR="009946BE" w:rsidRPr="00AC74A9">
        <w:rPr>
          <w:rFonts w:ascii="Arial" w:eastAsia="Times New Roman" w:hAnsi="Arial" w:cs="Arial"/>
          <w:sz w:val="20"/>
          <w:szCs w:val="20"/>
        </w:rPr>
        <w:t xml:space="preserve"> </w:t>
      </w:r>
      <w:r w:rsidRPr="00AC74A9">
        <w:rPr>
          <w:rFonts w:ascii="Arial" w:eastAsia="Times New Roman" w:hAnsi="Arial" w:cs="Arial"/>
          <w:sz w:val="20"/>
          <w:szCs w:val="20"/>
        </w:rPr>
        <w:t>selection of suitable partners and how the College will manage and monitor subcontracted</w:t>
      </w:r>
      <w:r w:rsidR="009946BE" w:rsidRPr="00AC74A9">
        <w:rPr>
          <w:rFonts w:ascii="Arial" w:eastAsia="Times New Roman" w:hAnsi="Arial" w:cs="Arial"/>
          <w:sz w:val="20"/>
          <w:szCs w:val="20"/>
        </w:rPr>
        <w:t xml:space="preserve"> </w:t>
      </w:r>
      <w:r w:rsidRPr="00AC74A9">
        <w:rPr>
          <w:rFonts w:ascii="Arial" w:eastAsia="Times New Roman" w:hAnsi="Arial" w:cs="Arial"/>
          <w:sz w:val="20"/>
          <w:szCs w:val="20"/>
        </w:rPr>
        <w:t xml:space="preserve">provision to ensure the delivery of high-quality education and training. </w:t>
      </w:r>
      <w:r w:rsidR="00822D3F">
        <w:rPr>
          <w:rFonts w:ascii="Arial" w:eastAsia="Times New Roman" w:hAnsi="Arial" w:cs="Arial"/>
          <w:sz w:val="20"/>
          <w:szCs w:val="20"/>
        </w:rPr>
        <w:t xml:space="preserve"> </w:t>
      </w:r>
      <w:r w:rsidRPr="00AC74A9">
        <w:rPr>
          <w:rFonts w:ascii="Arial" w:eastAsia="Times New Roman" w:hAnsi="Arial" w:cs="Arial"/>
          <w:sz w:val="20"/>
          <w:szCs w:val="20"/>
        </w:rPr>
        <w:t>The College will not</w:t>
      </w:r>
      <w:r w:rsidR="009946BE" w:rsidRPr="00AC74A9">
        <w:rPr>
          <w:rFonts w:ascii="Arial" w:eastAsia="Times New Roman" w:hAnsi="Arial" w:cs="Arial"/>
          <w:sz w:val="20"/>
          <w:szCs w:val="20"/>
        </w:rPr>
        <w:t xml:space="preserve"> </w:t>
      </w:r>
      <w:r w:rsidRPr="00AC74A9">
        <w:rPr>
          <w:rFonts w:ascii="Arial" w:eastAsia="Times New Roman" w:hAnsi="Arial" w:cs="Arial"/>
          <w:sz w:val="20"/>
          <w:szCs w:val="20"/>
        </w:rPr>
        <w:t>undertake subcontracting to meet short term funding objectives.</w:t>
      </w:r>
    </w:p>
    <w:p w14:paraId="00F40740" w14:textId="77777777" w:rsidR="00A56F7A" w:rsidRDefault="00A56F7A" w:rsidP="00A56F7A">
      <w:pPr>
        <w:spacing w:after="0" w:line="240" w:lineRule="auto"/>
        <w:outlineLvl w:val="2"/>
        <w:rPr>
          <w:rFonts w:ascii="Arial" w:eastAsia="Times New Roman" w:hAnsi="Arial" w:cs="Arial"/>
          <w:b/>
          <w:bCs/>
        </w:rPr>
      </w:pPr>
    </w:p>
    <w:p w14:paraId="510CA904" w14:textId="7C771F2D" w:rsidR="00386B27" w:rsidRPr="00055964" w:rsidRDefault="00386B27" w:rsidP="00A56F7A">
      <w:pPr>
        <w:spacing w:after="0" w:line="240" w:lineRule="auto"/>
        <w:outlineLvl w:val="2"/>
        <w:rPr>
          <w:rFonts w:ascii="Arial" w:eastAsia="Times New Roman" w:hAnsi="Arial" w:cs="Arial"/>
          <w:b/>
          <w:bCs/>
        </w:rPr>
      </w:pPr>
      <w:r w:rsidRPr="00055964">
        <w:rPr>
          <w:rFonts w:ascii="Arial" w:eastAsia="Times New Roman" w:hAnsi="Arial" w:cs="Arial"/>
          <w:b/>
          <w:bCs/>
        </w:rPr>
        <w:t>Overarching Principle</w:t>
      </w:r>
    </w:p>
    <w:p w14:paraId="60AC2D24" w14:textId="77777777" w:rsidR="00A56F7A" w:rsidRDefault="00A56F7A" w:rsidP="00A56F7A">
      <w:pPr>
        <w:spacing w:after="0" w:line="240" w:lineRule="auto"/>
        <w:rPr>
          <w:rFonts w:ascii="Arial" w:eastAsia="Times New Roman" w:hAnsi="Arial" w:cs="Arial"/>
          <w:sz w:val="20"/>
          <w:szCs w:val="20"/>
        </w:rPr>
      </w:pPr>
    </w:p>
    <w:p w14:paraId="510CA905" w14:textId="2CC6C624" w:rsidR="00386B27" w:rsidRDefault="00386B27"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The College will use its supply chains to optimise the impact and effectiveness of service delivery to the end user. The </w:t>
      </w:r>
      <w:r w:rsidR="00822D3F">
        <w:rPr>
          <w:rFonts w:ascii="Arial" w:eastAsia="Times New Roman" w:hAnsi="Arial" w:cs="Arial"/>
          <w:sz w:val="20"/>
          <w:szCs w:val="20"/>
        </w:rPr>
        <w:t>C</w:t>
      </w:r>
      <w:r w:rsidRPr="00AC74A9">
        <w:rPr>
          <w:rFonts w:ascii="Arial" w:eastAsia="Times New Roman" w:hAnsi="Arial" w:cs="Arial"/>
          <w:sz w:val="20"/>
          <w:szCs w:val="20"/>
        </w:rPr>
        <w:t>ollege will therefore ensure that:</w:t>
      </w:r>
    </w:p>
    <w:p w14:paraId="410ECA3E" w14:textId="77777777" w:rsidR="00A56F7A" w:rsidRPr="00AC74A9" w:rsidRDefault="00A56F7A" w:rsidP="00A56F7A">
      <w:pPr>
        <w:spacing w:after="0" w:line="240" w:lineRule="auto"/>
        <w:rPr>
          <w:rFonts w:ascii="Arial" w:eastAsia="Times New Roman" w:hAnsi="Arial" w:cs="Arial"/>
          <w:sz w:val="20"/>
          <w:szCs w:val="20"/>
        </w:rPr>
      </w:pPr>
    </w:p>
    <w:p w14:paraId="510CA906" w14:textId="77777777" w:rsidR="00386B27" w:rsidRDefault="00386B27" w:rsidP="00A56F7A">
      <w:pPr>
        <w:numPr>
          <w:ilvl w:val="0"/>
          <w:numId w:val="1"/>
        </w:numPr>
        <w:spacing w:after="0" w:line="240" w:lineRule="auto"/>
        <w:rPr>
          <w:rFonts w:ascii="Arial" w:eastAsia="Times New Roman" w:hAnsi="Arial" w:cs="Arial"/>
          <w:sz w:val="20"/>
          <w:szCs w:val="20"/>
        </w:rPr>
      </w:pPr>
      <w:r w:rsidRPr="00AC74A9">
        <w:rPr>
          <w:rFonts w:ascii="Arial" w:eastAsia="Times New Roman" w:hAnsi="Arial" w:cs="Arial"/>
          <w:sz w:val="20"/>
          <w:szCs w:val="20"/>
        </w:rPr>
        <w:t>Supply chain management activities comply with the principles of best practice in the skills sector. In particular they will be guided by the principles given in the LSIS publication “Supply Chain Management – a good practice guide for the post-16 skills sector” (Nov 2012 and subsequent iterations)</w:t>
      </w:r>
    </w:p>
    <w:p w14:paraId="731F59BA" w14:textId="77777777" w:rsidR="00A56F7A" w:rsidRPr="00AC74A9" w:rsidRDefault="00A56F7A" w:rsidP="00A56F7A">
      <w:pPr>
        <w:spacing w:after="0" w:line="240" w:lineRule="auto"/>
        <w:ind w:left="720"/>
        <w:rPr>
          <w:rFonts w:ascii="Arial" w:eastAsia="Times New Roman" w:hAnsi="Arial" w:cs="Arial"/>
          <w:sz w:val="20"/>
          <w:szCs w:val="20"/>
        </w:rPr>
      </w:pPr>
    </w:p>
    <w:p w14:paraId="510CA907" w14:textId="77777777" w:rsidR="00386B27" w:rsidRDefault="00386B27" w:rsidP="00A56F7A">
      <w:pPr>
        <w:numPr>
          <w:ilvl w:val="0"/>
          <w:numId w:val="1"/>
        </w:numPr>
        <w:spacing w:after="0" w:line="240" w:lineRule="auto"/>
        <w:rPr>
          <w:rFonts w:ascii="Arial" w:eastAsia="Times New Roman" w:hAnsi="Arial" w:cs="Arial"/>
          <w:sz w:val="20"/>
          <w:szCs w:val="20"/>
        </w:rPr>
      </w:pPr>
      <w:r w:rsidRPr="00AC74A9">
        <w:rPr>
          <w:rFonts w:ascii="Arial" w:eastAsia="Times New Roman" w:hAnsi="Arial" w:cs="Arial"/>
          <w:sz w:val="20"/>
          <w:szCs w:val="20"/>
        </w:rPr>
        <w:t>The college will at all times undertake fair and transparent procurement activities, conducting robust due diligence procedures on potential subcontractors to ensure compliance with the Common Accord at all levels and to ensure the highest quality of learning delivery is made available, demonstrating value for money and a positive impact on learner lives.</w:t>
      </w:r>
    </w:p>
    <w:p w14:paraId="314F7545" w14:textId="77777777" w:rsidR="00A56F7A" w:rsidRDefault="00A56F7A" w:rsidP="00A56F7A">
      <w:pPr>
        <w:pStyle w:val="ListParagraph"/>
        <w:rPr>
          <w:rFonts w:eastAsia="Times New Roman"/>
          <w:sz w:val="20"/>
          <w:szCs w:val="20"/>
        </w:rPr>
      </w:pPr>
    </w:p>
    <w:p w14:paraId="510CA908" w14:textId="77777777" w:rsidR="00386B27" w:rsidRDefault="00386B27" w:rsidP="00A56F7A">
      <w:pPr>
        <w:numPr>
          <w:ilvl w:val="0"/>
          <w:numId w:val="1"/>
        </w:numPr>
        <w:spacing w:after="0" w:line="240" w:lineRule="auto"/>
        <w:rPr>
          <w:rFonts w:ascii="Arial" w:eastAsia="Times New Roman" w:hAnsi="Arial" w:cs="Arial"/>
          <w:sz w:val="20"/>
          <w:szCs w:val="20"/>
        </w:rPr>
      </w:pPr>
      <w:r w:rsidRPr="00AC74A9">
        <w:rPr>
          <w:rFonts w:ascii="Arial" w:eastAsia="Times New Roman" w:hAnsi="Arial" w:cs="Arial"/>
          <w:sz w:val="20"/>
          <w:szCs w:val="20"/>
        </w:rPr>
        <w:t>The funding that is retained by the college will be related to the costs of the services provided. These services, and the levels of funding being retained for them, will be clearly documented and agreed by all parties. The rates of such retained funding will be commercially viable for both sides and will be negotiated and agreed in a fair and transparent manner. They will be proportionate to the actual services being provided.</w:t>
      </w:r>
    </w:p>
    <w:p w14:paraId="67C720B1" w14:textId="77777777" w:rsidR="00A56F7A" w:rsidRDefault="00A56F7A" w:rsidP="00A56F7A">
      <w:pPr>
        <w:pStyle w:val="ListParagraph"/>
        <w:rPr>
          <w:rFonts w:eastAsia="Times New Roman"/>
          <w:sz w:val="20"/>
          <w:szCs w:val="20"/>
        </w:rPr>
      </w:pPr>
    </w:p>
    <w:p w14:paraId="6DF7D4E1" w14:textId="77777777" w:rsidR="00F23194" w:rsidRDefault="00F23194" w:rsidP="00A56F7A">
      <w:pPr>
        <w:pStyle w:val="ListParagraph"/>
        <w:rPr>
          <w:rFonts w:eastAsia="Times New Roman"/>
          <w:sz w:val="20"/>
          <w:szCs w:val="20"/>
        </w:rPr>
      </w:pPr>
    </w:p>
    <w:p w14:paraId="510CA909" w14:textId="77777777" w:rsidR="00386B27" w:rsidRPr="00AC74A9" w:rsidRDefault="00386B27" w:rsidP="00A56F7A">
      <w:pPr>
        <w:numPr>
          <w:ilvl w:val="0"/>
          <w:numId w:val="1"/>
        </w:numPr>
        <w:spacing w:after="0" w:line="240" w:lineRule="auto"/>
        <w:rPr>
          <w:rFonts w:ascii="Arial" w:eastAsia="Times New Roman" w:hAnsi="Arial" w:cs="Arial"/>
          <w:sz w:val="20"/>
          <w:szCs w:val="20"/>
        </w:rPr>
      </w:pPr>
      <w:r w:rsidRPr="00AC74A9">
        <w:rPr>
          <w:rFonts w:ascii="Arial" w:eastAsia="Times New Roman" w:hAnsi="Arial" w:cs="Arial"/>
          <w:sz w:val="20"/>
          <w:szCs w:val="20"/>
        </w:rPr>
        <w:t>Where disputes between supply chain partners cannot be resolved through mutually agreed internal resolution procedures, the college will submit to independent outside arbitration or mediation and abide by its findings. Contract documents will require both parties to agree that the achievements of supply chains are attained through adherence to both the letter and spirit of contracts or partnerships. Signatories therefore commit that all discussions, communications, negotiations and actions undertaken to build, maintain and develop supply chains will be conducted in good faith in accordance with the Overarching Principle.</w:t>
      </w:r>
    </w:p>
    <w:p w14:paraId="2DFF4ABD" w14:textId="77777777" w:rsidR="00707E3D" w:rsidRDefault="00707E3D" w:rsidP="00A56F7A">
      <w:pPr>
        <w:spacing w:after="0" w:line="240" w:lineRule="auto"/>
        <w:outlineLvl w:val="2"/>
        <w:rPr>
          <w:rFonts w:ascii="Arial" w:eastAsia="Times New Roman" w:hAnsi="Arial" w:cs="Arial"/>
          <w:b/>
          <w:bCs/>
        </w:rPr>
      </w:pPr>
      <w:bookmarkStart w:id="0" w:name="_Hlk44933363"/>
    </w:p>
    <w:p w14:paraId="510CA90A" w14:textId="782F40B7" w:rsidR="00386B27" w:rsidRPr="00055964" w:rsidRDefault="00386B27" w:rsidP="00A56F7A">
      <w:pPr>
        <w:spacing w:after="0" w:line="240" w:lineRule="auto"/>
        <w:outlineLvl w:val="2"/>
        <w:rPr>
          <w:rFonts w:ascii="Arial" w:eastAsia="Times New Roman" w:hAnsi="Arial" w:cs="Arial"/>
          <w:b/>
          <w:bCs/>
        </w:rPr>
      </w:pPr>
      <w:r w:rsidRPr="00055964">
        <w:rPr>
          <w:rFonts w:ascii="Arial" w:eastAsia="Times New Roman" w:hAnsi="Arial" w:cs="Arial"/>
          <w:b/>
          <w:bCs/>
        </w:rPr>
        <w:t>Rationale for Sub-Contracting</w:t>
      </w:r>
    </w:p>
    <w:p w14:paraId="38D32BA0" w14:textId="77777777" w:rsidR="00707E3D" w:rsidRDefault="00707E3D" w:rsidP="00A56F7A">
      <w:pPr>
        <w:spacing w:after="0" w:line="240" w:lineRule="auto"/>
        <w:rPr>
          <w:rFonts w:ascii="Arial" w:eastAsia="Times New Roman" w:hAnsi="Arial" w:cs="Arial"/>
          <w:sz w:val="20"/>
          <w:szCs w:val="20"/>
        </w:rPr>
      </w:pPr>
    </w:p>
    <w:p w14:paraId="510CA90B" w14:textId="5AA2F663" w:rsidR="00386B27" w:rsidRDefault="00386B27"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The College engages with sub-contractors to better meet customer needs. Reasons are varied but could be:</w:t>
      </w:r>
    </w:p>
    <w:p w14:paraId="2FD921AE" w14:textId="77777777" w:rsidR="00707E3D" w:rsidRPr="00AC74A9" w:rsidRDefault="00707E3D" w:rsidP="00A56F7A">
      <w:pPr>
        <w:spacing w:after="0" w:line="240" w:lineRule="auto"/>
        <w:rPr>
          <w:rFonts w:ascii="Arial" w:eastAsia="Times New Roman" w:hAnsi="Arial" w:cs="Arial"/>
          <w:sz w:val="20"/>
          <w:szCs w:val="20"/>
        </w:rPr>
      </w:pPr>
    </w:p>
    <w:p w14:paraId="36D92FF8" w14:textId="56045C7C" w:rsidR="00200389" w:rsidRPr="00AC74A9" w:rsidRDefault="00290479" w:rsidP="00A56F7A">
      <w:pPr>
        <w:pStyle w:val="ListParagraph"/>
        <w:numPr>
          <w:ilvl w:val="0"/>
          <w:numId w:val="5"/>
        </w:numPr>
        <w:spacing w:after="0" w:line="240" w:lineRule="auto"/>
        <w:rPr>
          <w:rFonts w:eastAsia="Times New Roman"/>
          <w:color w:val="auto"/>
          <w:sz w:val="20"/>
          <w:szCs w:val="20"/>
        </w:rPr>
      </w:pPr>
      <w:r w:rsidRPr="00AC74A9">
        <w:rPr>
          <w:color w:val="auto"/>
          <w:sz w:val="20"/>
          <w:szCs w:val="20"/>
        </w:rPr>
        <w:t>The activity enhances the opportunities available to the young people and adults</w:t>
      </w:r>
      <w:r w:rsidR="00C27CA6" w:rsidRPr="00AC74A9">
        <w:rPr>
          <w:color w:val="auto"/>
          <w:sz w:val="20"/>
          <w:szCs w:val="20"/>
        </w:rPr>
        <w:t>,</w:t>
      </w:r>
      <w:r w:rsidRPr="00AC74A9">
        <w:rPr>
          <w:color w:val="auto"/>
          <w:sz w:val="20"/>
          <w:szCs w:val="20"/>
        </w:rPr>
        <w:t xml:space="preserve"> particularly where this also supports the development of </w:t>
      </w:r>
      <w:r w:rsidR="007B6F01" w:rsidRPr="00AC74A9">
        <w:rPr>
          <w:color w:val="auto"/>
          <w:sz w:val="20"/>
          <w:szCs w:val="20"/>
        </w:rPr>
        <w:t>the College’s</w:t>
      </w:r>
      <w:r w:rsidRPr="00AC74A9">
        <w:rPr>
          <w:color w:val="auto"/>
          <w:sz w:val="20"/>
          <w:szCs w:val="20"/>
        </w:rPr>
        <w:t xml:space="preserve"> own direct delivery. </w:t>
      </w:r>
    </w:p>
    <w:p w14:paraId="5EB6A6A5" w14:textId="4A9E8162" w:rsidR="00200389" w:rsidRPr="00AC74A9" w:rsidRDefault="00290479" w:rsidP="00A56F7A">
      <w:pPr>
        <w:pStyle w:val="ListParagraph"/>
        <w:numPr>
          <w:ilvl w:val="0"/>
          <w:numId w:val="5"/>
        </w:numPr>
        <w:spacing w:after="0" w:line="240" w:lineRule="auto"/>
        <w:rPr>
          <w:rFonts w:eastAsia="Times New Roman"/>
          <w:color w:val="auto"/>
          <w:sz w:val="20"/>
          <w:szCs w:val="20"/>
        </w:rPr>
      </w:pPr>
      <w:r w:rsidRPr="00AC74A9">
        <w:rPr>
          <w:color w:val="auto"/>
          <w:sz w:val="20"/>
          <w:szCs w:val="20"/>
        </w:rPr>
        <w:t>The activity fills gaps in niche or expert provision</w:t>
      </w:r>
    </w:p>
    <w:p w14:paraId="3557FFA1" w14:textId="567F7A9A" w:rsidR="000C5ED9" w:rsidRPr="00AC74A9" w:rsidRDefault="00290479" w:rsidP="00A56F7A">
      <w:pPr>
        <w:pStyle w:val="ListParagraph"/>
        <w:numPr>
          <w:ilvl w:val="0"/>
          <w:numId w:val="5"/>
        </w:numPr>
        <w:spacing w:after="0" w:line="240" w:lineRule="auto"/>
        <w:rPr>
          <w:rFonts w:eastAsia="Times New Roman"/>
          <w:color w:val="auto"/>
          <w:sz w:val="20"/>
          <w:szCs w:val="20"/>
        </w:rPr>
      </w:pPr>
      <w:r w:rsidRPr="00AC74A9">
        <w:rPr>
          <w:color w:val="auto"/>
          <w:sz w:val="20"/>
          <w:szCs w:val="20"/>
        </w:rPr>
        <w:t xml:space="preserve">Where </w:t>
      </w:r>
      <w:r w:rsidR="00DF1632" w:rsidRPr="00AC74A9">
        <w:rPr>
          <w:color w:val="auto"/>
          <w:sz w:val="20"/>
          <w:szCs w:val="20"/>
        </w:rPr>
        <w:t>the College</w:t>
      </w:r>
      <w:r w:rsidRPr="00AC74A9">
        <w:rPr>
          <w:color w:val="auto"/>
          <w:sz w:val="20"/>
          <w:szCs w:val="20"/>
        </w:rPr>
        <w:t xml:space="preserve"> need</w:t>
      </w:r>
      <w:r w:rsidR="00DF1632" w:rsidRPr="00AC74A9">
        <w:rPr>
          <w:color w:val="auto"/>
          <w:sz w:val="20"/>
          <w:szCs w:val="20"/>
        </w:rPr>
        <w:t>s</w:t>
      </w:r>
      <w:r w:rsidRPr="00AC74A9">
        <w:rPr>
          <w:color w:val="auto"/>
          <w:sz w:val="20"/>
          <w:szCs w:val="20"/>
        </w:rPr>
        <w:t xml:space="preserve"> to enable better access </w:t>
      </w:r>
      <w:r w:rsidR="00DF1632" w:rsidRPr="00AC74A9">
        <w:rPr>
          <w:color w:val="auto"/>
          <w:sz w:val="20"/>
          <w:szCs w:val="20"/>
        </w:rPr>
        <w:t>for</w:t>
      </w:r>
      <w:r w:rsidRPr="00AC74A9">
        <w:rPr>
          <w:color w:val="auto"/>
          <w:sz w:val="20"/>
          <w:szCs w:val="20"/>
        </w:rPr>
        <w:t xml:space="preserve"> learners in a wider geography than </w:t>
      </w:r>
      <w:r w:rsidR="007D1207" w:rsidRPr="00AC74A9">
        <w:rPr>
          <w:color w:val="auto"/>
          <w:sz w:val="20"/>
          <w:szCs w:val="20"/>
        </w:rPr>
        <w:t xml:space="preserve">it </w:t>
      </w:r>
      <w:r w:rsidR="00CE37D8" w:rsidRPr="00AC74A9">
        <w:rPr>
          <w:color w:val="auto"/>
          <w:sz w:val="20"/>
          <w:szCs w:val="20"/>
        </w:rPr>
        <w:t>is</w:t>
      </w:r>
      <w:r w:rsidRPr="00AC74A9">
        <w:rPr>
          <w:color w:val="auto"/>
          <w:sz w:val="20"/>
          <w:szCs w:val="20"/>
        </w:rPr>
        <w:t xml:space="preserve"> able to support.</w:t>
      </w:r>
    </w:p>
    <w:p w14:paraId="3C5DF054" w14:textId="02C625D8" w:rsidR="00450EF5" w:rsidRPr="00AC74A9" w:rsidRDefault="00290479" w:rsidP="00A56F7A">
      <w:pPr>
        <w:pStyle w:val="ListParagraph"/>
        <w:numPr>
          <w:ilvl w:val="0"/>
          <w:numId w:val="5"/>
        </w:numPr>
        <w:spacing w:after="0" w:line="240" w:lineRule="auto"/>
        <w:rPr>
          <w:rFonts w:eastAsia="Times New Roman"/>
          <w:color w:val="auto"/>
          <w:sz w:val="20"/>
          <w:szCs w:val="20"/>
        </w:rPr>
      </w:pPr>
      <w:r w:rsidRPr="00AC74A9">
        <w:rPr>
          <w:color w:val="auto"/>
          <w:sz w:val="20"/>
          <w:szCs w:val="20"/>
        </w:rPr>
        <w:t xml:space="preserve">The activity offers an entry point to education for disadvantaged groups, particularly those who may not wish to study on a college campus. </w:t>
      </w:r>
    </w:p>
    <w:p w14:paraId="237E0A6A" w14:textId="753F8D10" w:rsidR="00DD6795" w:rsidRPr="00AC74A9" w:rsidRDefault="00290479" w:rsidP="00A56F7A">
      <w:pPr>
        <w:pStyle w:val="ListParagraph"/>
        <w:numPr>
          <w:ilvl w:val="0"/>
          <w:numId w:val="5"/>
        </w:numPr>
        <w:spacing w:after="0" w:line="240" w:lineRule="auto"/>
        <w:rPr>
          <w:rFonts w:eastAsia="Times New Roman"/>
          <w:color w:val="auto"/>
          <w:sz w:val="20"/>
          <w:szCs w:val="20"/>
        </w:rPr>
      </w:pPr>
      <w:r w:rsidRPr="00AC74A9">
        <w:rPr>
          <w:color w:val="auto"/>
          <w:sz w:val="20"/>
          <w:szCs w:val="20"/>
        </w:rPr>
        <w:t xml:space="preserve">The activity supports individuals who share protected characteristics, where there might otherwise be gaps. </w:t>
      </w:r>
      <w:bookmarkStart w:id="1" w:name="_Hlk44933506"/>
      <w:bookmarkEnd w:id="0"/>
    </w:p>
    <w:p w14:paraId="2FE4232B" w14:textId="77777777" w:rsidR="00DE10BD" w:rsidRPr="00AC74A9" w:rsidRDefault="00DE10BD" w:rsidP="00A56F7A">
      <w:pPr>
        <w:pStyle w:val="ListParagraph"/>
        <w:numPr>
          <w:ilvl w:val="0"/>
          <w:numId w:val="5"/>
        </w:numPr>
        <w:spacing w:after="0" w:line="240" w:lineRule="auto"/>
        <w:rPr>
          <w:rFonts w:eastAsia="Times New Roman"/>
          <w:color w:val="auto"/>
          <w:sz w:val="20"/>
          <w:szCs w:val="20"/>
        </w:rPr>
      </w:pPr>
      <w:r w:rsidRPr="00AC74A9">
        <w:rPr>
          <w:rFonts w:eastAsia="Times New Roman"/>
          <w:color w:val="auto"/>
          <w:sz w:val="20"/>
          <w:szCs w:val="20"/>
        </w:rPr>
        <w:t>To fully meet the skills needs of employers and individuals within the area served by the College.</w:t>
      </w:r>
    </w:p>
    <w:p w14:paraId="5E25E383" w14:textId="77777777" w:rsidR="00DE10BD" w:rsidRPr="00AC74A9" w:rsidRDefault="00DE10BD" w:rsidP="00A56F7A">
      <w:pPr>
        <w:pStyle w:val="ListParagraph"/>
        <w:numPr>
          <w:ilvl w:val="0"/>
          <w:numId w:val="5"/>
        </w:numPr>
        <w:spacing w:after="0" w:line="240" w:lineRule="auto"/>
        <w:rPr>
          <w:rFonts w:eastAsia="Times New Roman"/>
          <w:color w:val="auto"/>
          <w:sz w:val="20"/>
          <w:szCs w:val="20"/>
        </w:rPr>
      </w:pPr>
      <w:r w:rsidRPr="00AC74A9">
        <w:rPr>
          <w:rFonts w:eastAsia="Times New Roman"/>
          <w:color w:val="auto"/>
          <w:sz w:val="20"/>
          <w:szCs w:val="20"/>
        </w:rPr>
        <w:t>To provide immediate provision whilst growing internal direct capacity.</w:t>
      </w:r>
    </w:p>
    <w:p w14:paraId="43CA52D2" w14:textId="77777777" w:rsidR="00D0572D" w:rsidRPr="00AC74A9" w:rsidRDefault="00DE10BD" w:rsidP="00A56F7A">
      <w:pPr>
        <w:pStyle w:val="ListParagraph"/>
        <w:numPr>
          <w:ilvl w:val="0"/>
          <w:numId w:val="5"/>
        </w:numPr>
        <w:spacing w:after="0" w:line="240" w:lineRule="auto"/>
        <w:rPr>
          <w:rFonts w:eastAsia="Times New Roman"/>
          <w:color w:val="auto"/>
          <w:sz w:val="20"/>
          <w:szCs w:val="20"/>
        </w:rPr>
      </w:pPr>
      <w:r w:rsidRPr="00AC74A9">
        <w:rPr>
          <w:rFonts w:eastAsia="Times New Roman"/>
          <w:color w:val="auto"/>
          <w:sz w:val="20"/>
          <w:szCs w:val="20"/>
        </w:rPr>
        <w:t>To provide access to, or engagement with, a new range of customers and employer bases, related to specific identified needs.</w:t>
      </w:r>
    </w:p>
    <w:p w14:paraId="71A7FC5E" w14:textId="39426931" w:rsidR="00DE10BD" w:rsidRPr="00AC74A9" w:rsidRDefault="00DE10BD" w:rsidP="00A56F7A">
      <w:pPr>
        <w:pStyle w:val="ListParagraph"/>
        <w:numPr>
          <w:ilvl w:val="0"/>
          <w:numId w:val="5"/>
        </w:numPr>
        <w:spacing w:after="0" w:line="240" w:lineRule="auto"/>
        <w:rPr>
          <w:rFonts w:eastAsia="Times New Roman"/>
          <w:color w:val="auto"/>
          <w:sz w:val="20"/>
          <w:szCs w:val="20"/>
        </w:rPr>
      </w:pPr>
      <w:r w:rsidRPr="00AC74A9">
        <w:rPr>
          <w:rFonts w:eastAsia="Times New Roman"/>
          <w:sz w:val="20"/>
          <w:szCs w:val="20"/>
        </w:rPr>
        <w:t>To support employers with a wide geographic requirement</w:t>
      </w:r>
      <w:r w:rsidRPr="00AC74A9">
        <w:rPr>
          <w:rFonts w:eastAsia="Times New Roman"/>
          <w:color w:val="0070C0"/>
          <w:sz w:val="20"/>
          <w:szCs w:val="20"/>
        </w:rPr>
        <w:t>.</w:t>
      </w:r>
    </w:p>
    <w:p w14:paraId="3CFF48FB" w14:textId="77777777" w:rsidR="00707E3D" w:rsidRDefault="00707E3D" w:rsidP="00A56F7A">
      <w:pPr>
        <w:spacing w:after="0" w:line="240" w:lineRule="auto"/>
        <w:ind w:left="360"/>
        <w:rPr>
          <w:rFonts w:ascii="Arial" w:eastAsia="Times New Roman" w:hAnsi="Arial" w:cs="Arial"/>
          <w:sz w:val="20"/>
          <w:szCs w:val="20"/>
        </w:rPr>
      </w:pPr>
    </w:p>
    <w:p w14:paraId="7A81D5A5" w14:textId="37EDE88D" w:rsidR="00391179" w:rsidRDefault="00391179" w:rsidP="00A56F7A">
      <w:pPr>
        <w:spacing w:after="0" w:line="240" w:lineRule="auto"/>
        <w:ind w:left="360"/>
        <w:rPr>
          <w:rFonts w:ascii="Arial" w:eastAsia="Times New Roman" w:hAnsi="Arial" w:cs="Arial"/>
          <w:sz w:val="20"/>
          <w:szCs w:val="20"/>
        </w:rPr>
      </w:pPr>
      <w:r w:rsidRPr="00AC74A9">
        <w:rPr>
          <w:rFonts w:ascii="Arial" w:eastAsia="Times New Roman" w:hAnsi="Arial" w:cs="Arial"/>
          <w:sz w:val="20"/>
          <w:szCs w:val="20"/>
        </w:rPr>
        <w:t xml:space="preserve">All delivery subcontracting </w:t>
      </w:r>
      <w:r w:rsidR="00345B5C" w:rsidRPr="00AC74A9">
        <w:rPr>
          <w:rFonts w:ascii="Arial" w:eastAsia="Times New Roman" w:hAnsi="Arial" w:cs="Arial"/>
          <w:sz w:val="20"/>
          <w:szCs w:val="20"/>
        </w:rPr>
        <w:t>meets the College’s strategic aims which are:</w:t>
      </w:r>
    </w:p>
    <w:p w14:paraId="0F6DB1CD" w14:textId="77777777" w:rsidR="00707E3D" w:rsidRPr="00AC74A9" w:rsidRDefault="00707E3D" w:rsidP="00A56F7A">
      <w:pPr>
        <w:spacing w:after="0" w:line="240" w:lineRule="auto"/>
        <w:ind w:left="360"/>
        <w:rPr>
          <w:rFonts w:ascii="Arial" w:eastAsia="Times New Roman" w:hAnsi="Arial" w:cs="Arial"/>
          <w:sz w:val="20"/>
          <w:szCs w:val="20"/>
        </w:rPr>
      </w:pPr>
    </w:p>
    <w:p w14:paraId="37E57ED9" w14:textId="5C5D64BC" w:rsidR="00956D6B" w:rsidRPr="00AC74A9" w:rsidRDefault="00956D6B" w:rsidP="00A56F7A">
      <w:pPr>
        <w:numPr>
          <w:ilvl w:val="0"/>
          <w:numId w:val="4"/>
        </w:numPr>
        <w:spacing w:after="0" w:line="240" w:lineRule="auto"/>
        <w:rPr>
          <w:rFonts w:ascii="Arial" w:hAnsi="Arial"/>
          <w:snapToGrid w:val="0"/>
          <w:color w:val="000000"/>
          <w:sz w:val="20"/>
        </w:rPr>
      </w:pPr>
      <w:r w:rsidRPr="00AC74A9">
        <w:rPr>
          <w:rFonts w:ascii="Arial" w:hAnsi="Arial"/>
          <w:snapToGrid w:val="0"/>
          <w:color w:val="000000"/>
          <w:sz w:val="20"/>
        </w:rPr>
        <w:t>We will ensure that teaching and learning is of the highest quality, leading to excellent student outcomes and positive destinations</w:t>
      </w:r>
      <w:r w:rsidR="007152B7" w:rsidRPr="00AC74A9">
        <w:rPr>
          <w:rFonts w:ascii="Arial" w:hAnsi="Arial"/>
          <w:snapToGrid w:val="0"/>
          <w:color w:val="000000"/>
          <w:sz w:val="20"/>
        </w:rPr>
        <w:t>.</w:t>
      </w:r>
    </w:p>
    <w:p w14:paraId="31D5947C" w14:textId="6EC96A44" w:rsidR="00F33D9E" w:rsidRPr="00AC74A9" w:rsidRDefault="00F33D9E" w:rsidP="00A56F7A">
      <w:pPr>
        <w:numPr>
          <w:ilvl w:val="0"/>
          <w:numId w:val="4"/>
        </w:numPr>
        <w:spacing w:after="0" w:line="240" w:lineRule="auto"/>
        <w:rPr>
          <w:rFonts w:ascii="Arial" w:hAnsi="Arial"/>
          <w:snapToGrid w:val="0"/>
          <w:color w:val="000000"/>
          <w:sz w:val="20"/>
        </w:rPr>
      </w:pPr>
      <w:r w:rsidRPr="00AC74A9">
        <w:rPr>
          <w:rFonts w:ascii="Arial" w:hAnsi="Arial"/>
          <w:snapToGrid w:val="0"/>
          <w:color w:val="000000"/>
          <w:sz w:val="20"/>
        </w:rPr>
        <w:t>We will ensure that Herefordshire, Ludlow ad North Shropshire College is an excellent and inclusive employer</w:t>
      </w:r>
      <w:r w:rsidR="00C21C2F" w:rsidRPr="00AC74A9">
        <w:rPr>
          <w:rFonts w:ascii="Arial" w:hAnsi="Arial"/>
          <w:snapToGrid w:val="0"/>
          <w:color w:val="000000"/>
          <w:sz w:val="20"/>
        </w:rPr>
        <w:t>.</w:t>
      </w:r>
    </w:p>
    <w:p w14:paraId="1253FCFB" w14:textId="3FFEAAE3" w:rsidR="00E42981" w:rsidRPr="00AC74A9" w:rsidRDefault="00E42981" w:rsidP="00A56F7A">
      <w:pPr>
        <w:numPr>
          <w:ilvl w:val="0"/>
          <w:numId w:val="4"/>
        </w:numPr>
        <w:spacing w:after="0" w:line="240" w:lineRule="auto"/>
        <w:rPr>
          <w:rFonts w:ascii="Arial" w:hAnsi="Arial"/>
          <w:snapToGrid w:val="0"/>
          <w:color w:val="000000"/>
          <w:sz w:val="20"/>
        </w:rPr>
      </w:pPr>
      <w:r w:rsidRPr="00AC74A9">
        <w:rPr>
          <w:rFonts w:ascii="Arial" w:hAnsi="Arial"/>
          <w:snapToGrid w:val="0"/>
          <w:color w:val="000000"/>
          <w:sz w:val="20"/>
        </w:rPr>
        <w:t>We will continue to invest in the College estate and infrastructure, developing and maintaining high quality, efficient, sustainable and ethically sound resources for our students</w:t>
      </w:r>
      <w:r w:rsidR="00C21C2F" w:rsidRPr="00AC74A9">
        <w:rPr>
          <w:rFonts w:ascii="Arial" w:hAnsi="Arial"/>
          <w:snapToGrid w:val="0"/>
          <w:color w:val="000000"/>
          <w:sz w:val="20"/>
        </w:rPr>
        <w:t>.</w:t>
      </w:r>
    </w:p>
    <w:p w14:paraId="145E4B6D" w14:textId="27EEADCB" w:rsidR="00E42981" w:rsidRPr="00AC74A9" w:rsidRDefault="00E42981" w:rsidP="00A56F7A">
      <w:pPr>
        <w:numPr>
          <w:ilvl w:val="0"/>
          <w:numId w:val="4"/>
        </w:numPr>
        <w:spacing w:after="0" w:line="240" w:lineRule="auto"/>
        <w:rPr>
          <w:rFonts w:ascii="Arial" w:hAnsi="Arial"/>
          <w:snapToGrid w:val="0"/>
          <w:color w:val="000000"/>
          <w:sz w:val="20"/>
        </w:rPr>
      </w:pPr>
      <w:r w:rsidRPr="00AC74A9">
        <w:rPr>
          <w:rFonts w:ascii="Arial" w:hAnsi="Arial"/>
          <w:snapToGrid w:val="0"/>
          <w:color w:val="000000"/>
          <w:sz w:val="20"/>
        </w:rPr>
        <w:t>We will ensure that the provision fully supports the needs of our students and local economies</w:t>
      </w:r>
      <w:r w:rsidR="00C21C2F" w:rsidRPr="00AC74A9">
        <w:rPr>
          <w:rFonts w:ascii="Arial" w:hAnsi="Arial"/>
          <w:snapToGrid w:val="0"/>
          <w:color w:val="000000"/>
          <w:sz w:val="20"/>
        </w:rPr>
        <w:t>.</w:t>
      </w:r>
    </w:p>
    <w:p w14:paraId="37A51448" w14:textId="77777777" w:rsidR="00355505" w:rsidRDefault="007152B7" w:rsidP="00A56F7A">
      <w:pPr>
        <w:numPr>
          <w:ilvl w:val="0"/>
          <w:numId w:val="4"/>
        </w:numPr>
        <w:spacing w:after="0" w:line="240" w:lineRule="auto"/>
        <w:rPr>
          <w:rFonts w:ascii="Arial" w:hAnsi="Arial"/>
          <w:snapToGrid w:val="0"/>
          <w:color w:val="000000"/>
          <w:sz w:val="20"/>
        </w:rPr>
      </w:pPr>
      <w:r w:rsidRPr="00AC74A9">
        <w:rPr>
          <w:rFonts w:ascii="Arial" w:hAnsi="Arial"/>
          <w:snapToGrid w:val="0"/>
          <w:color w:val="000000"/>
          <w:sz w:val="20"/>
        </w:rPr>
        <w:t>We will ensure that the College remains financially viable and continues to operate effectively for the benefit of the communities we serve.</w:t>
      </w:r>
      <w:bookmarkEnd w:id="1"/>
    </w:p>
    <w:p w14:paraId="715353B2" w14:textId="77777777" w:rsidR="00355505" w:rsidRDefault="00355505" w:rsidP="00A56F7A">
      <w:pPr>
        <w:spacing w:after="0" w:line="240" w:lineRule="auto"/>
        <w:ind w:left="720"/>
        <w:rPr>
          <w:rFonts w:ascii="Arial" w:hAnsi="Arial"/>
          <w:snapToGrid w:val="0"/>
          <w:color w:val="000000"/>
          <w:sz w:val="20"/>
        </w:rPr>
      </w:pPr>
    </w:p>
    <w:p w14:paraId="3E98707F" w14:textId="5307E7C5" w:rsidR="002828C4" w:rsidRDefault="002828C4" w:rsidP="00A56F7A">
      <w:pPr>
        <w:spacing w:after="0" w:line="240" w:lineRule="auto"/>
        <w:rPr>
          <w:rFonts w:ascii="Arial" w:eastAsia="Times New Roman" w:hAnsi="Arial" w:cs="Arial"/>
          <w:b/>
          <w:bCs/>
        </w:rPr>
      </w:pPr>
      <w:r w:rsidRPr="00355505">
        <w:rPr>
          <w:rFonts w:ascii="Arial" w:eastAsia="Times New Roman" w:hAnsi="Arial" w:cs="Arial"/>
          <w:b/>
          <w:bCs/>
        </w:rPr>
        <w:t>Selection of Subcontractors</w:t>
      </w:r>
    </w:p>
    <w:p w14:paraId="69CD8A20" w14:textId="77777777" w:rsidR="00355505" w:rsidRDefault="00355505" w:rsidP="00A56F7A">
      <w:pPr>
        <w:spacing w:after="0" w:line="240" w:lineRule="auto"/>
        <w:rPr>
          <w:rFonts w:ascii="Arial" w:eastAsia="Times New Roman" w:hAnsi="Arial" w:cs="Arial"/>
          <w:b/>
          <w:bCs/>
        </w:rPr>
      </w:pPr>
    </w:p>
    <w:p w14:paraId="424C91CC" w14:textId="24BEB96B" w:rsidR="002828C4" w:rsidRPr="00AC74A9" w:rsidRDefault="00987D59" w:rsidP="00A56F7A">
      <w:pPr>
        <w:spacing w:after="0" w:line="240" w:lineRule="auto"/>
        <w:rPr>
          <w:rStyle w:val="markedcontent"/>
          <w:rFonts w:ascii="Arial" w:hAnsi="Arial" w:cs="Arial"/>
          <w:sz w:val="20"/>
          <w:szCs w:val="20"/>
        </w:rPr>
      </w:pPr>
      <w:r w:rsidRPr="00AC74A9">
        <w:rPr>
          <w:rStyle w:val="markedcontent"/>
          <w:rFonts w:ascii="Arial" w:hAnsi="Arial" w:cs="Arial"/>
          <w:sz w:val="20"/>
          <w:szCs w:val="20"/>
        </w:rPr>
        <w:t>Where required</w:t>
      </w:r>
      <w:r w:rsidR="00021640" w:rsidRPr="00AC74A9">
        <w:rPr>
          <w:rStyle w:val="markedcontent"/>
          <w:rFonts w:ascii="Arial" w:hAnsi="Arial" w:cs="Arial"/>
          <w:sz w:val="20"/>
          <w:szCs w:val="20"/>
        </w:rPr>
        <w:t>, the College</w:t>
      </w:r>
      <w:r w:rsidR="002828C4" w:rsidRPr="00AC74A9">
        <w:rPr>
          <w:rStyle w:val="markedcontent"/>
          <w:rFonts w:ascii="Arial" w:hAnsi="Arial" w:cs="Arial"/>
          <w:sz w:val="20"/>
          <w:szCs w:val="20"/>
        </w:rPr>
        <w:t xml:space="preserve"> will seek approval from the relevant agency prior to awarding a contract with a</w:t>
      </w:r>
      <w:r w:rsidR="002828C4" w:rsidRPr="00AC74A9">
        <w:rPr>
          <w:sz w:val="20"/>
          <w:szCs w:val="20"/>
        </w:rPr>
        <w:t xml:space="preserve"> </w:t>
      </w:r>
      <w:r w:rsidR="002828C4" w:rsidRPr="00AC74A9">
        <w:rPr>
          <w:rStyle w:val="markedcontent"/>
          <w:rFonts w:ascii="Arial" w:hAnsi="Arial" w:cs="Arial"/>
          <w:sz w:val="20"/>
          <w:szCs w:val="20"/>
        </w:rPr>
        <w:t>subcontractor</w:t>
      </w:r>
      <w:r w:rsidR="00965F3C" w:rsidRPr="00AC74A9">
        <w:rPr>
          <w:rStyle w:val="markedcontent"/>
          <w:rFonts w:ascii="Arial" w:hAnsi="Arial" w:cs="Arial"/>
          <w:sz w:val="20"/>
          <w:szCs w:val="20"/>
        </w:rPr>
        <w:t>.</w:t>
      </w:r>
    </w:p>
    <w:p w14:paraId="1657F4EA" w14:textId="77777777" w:rsidR="00707E3D" w:rsidRDefault="00707E3D" w:rsidP="00A56F7A">
      <w:pPr>
        <w:spacing w:after="0" w:line="240" w:lineRule="auto"/>
        <w:rPr>
          <w:rStyle w:val="markedcontent"/>
          <w:rFonts w:ascii="Arial" w:hAnsi="Arial" w:cs="Arial"/>
          <w:sz w:val="20"/>
          <w:szCs w:val="20"/>
        </w:rPr>
      </w:pPr>
    </w:p>
    <w:p w14:paraId="0E822012" w14:textId="7E4ACAED" w:rsidR="002828C4" w:rsidRPr="00AC74A9" w:rsidRDefault="002828C4" w:rsidP="00A56F7A">
      <w:pPr>
        <w:spacing w:after="0" w:line="240" w:lineRule="auto"/>
        <w:rPr>
          <w:rStyle w:val="markedcontent"/>
          <w:rFonts w:ascii="Arial" w:hAnsi="Arial" w:cs="Arial"/>
          <w:sz w:val="20"/>
          <w:szCs w:val="20"/>
        </w:rPr>
      </w:pPr>
      <w:r w:rsidRPr="00AC74A9">
        <w:rPr>
          <w:rStyle w:val="markedcontent"/>
          <w:rFonts w:ascii="Arial" w:hAnsi="Arial" w:cs="Arial"/>
          <w:sz w:val="20"/>
          <w:szCs w:val="20"/>
        </w:rPr>
        <w:t>When appointing subcontractors, the College shall adopt robust and transparent procedures which</w:t>
      </w:r>
      <w:r w:rsidRPr="00AC74A9">
        <w:rPr>
          <w:sz w:val="20"/>
          <w:szCs w:val="20"/>
        </w:rPr>
        <w:t xml:space="preserve"> </w:t>
      </w:r>
      <w:r w:rsidRPr="00AC74A9">
        <w:rPr>
          <w:rStyle w:val="markedcontent"/>
          <w:rFonts w:ascii="Arial" w:hAnsi="Arial" w:cs="Arial"/>
          <w:sz w:val="20"/>
          <w:szCs w:val="20"/>
        </w:rPr>
        <w:t>shall comply with all rules and regulations required by the Funding Agency, current Public</w:t>
      </w:r>
      <w:r w:rsidRPr="00AC74A9">
        <w:rPr>
          <w:sz w:val="20"/>
          <w:szCs w:val="20"/>
        </w:rPr>
        <w:t xml:space="preserve"> </w:t>
      </w:r>
      <w:r w:rsidRPr="00AC74A9">
        <w:rPr>
          <w:rStyle w:val="markedcontent"/>
          <w:rFonts w:ascii="Arial" w:hAnsi="Arial" w:cs="Arial"/>
          <w:sz w:val="20"/>
          <w:szCs w:val="20"/>
        </w:rPr>
        <w:t>Procurement Regulations, and the College’s Financial Regulations.</w:t>
      </w:r>
    </w:p>
    <w:p w14:paraId="19FAA0C1" w14:textId="77777777" w:rsidR="00707E3D" w:rsidRDefault="00707E3D" w:rsidP="00A56F7A">
      <w:pPr>
        <w:spacing w:after="0" w:line="240" w:lineRule="auto"/>
        <w:rPr>
          <w:rStyle w:val="markedcontent"/>
          <w:rFonts w:ascii="Arial" w:hAnsi="Arial" w:cs="Arial"/>
          <w:sz w:val="20"/>
          <w:szCs w:val="20"/>
        </w:rPr>
      </w:pPr>
    </w:p>
    <w:p w14:paraId="311507AA" w14:textId="475B7093" w:rsidR="002828C4" w:rsidRPr="00AC74A9" w:rsidRDefault="002828C4" w:rsidP="00A56F7A">
      <w:pPr>
        <w:spacing w:after="0" w:line="240" w:lineRule="auto"/>
        <w:rPr>
          <w:rStyle w:val="markedcontent"/>
          <w:rFonts w:ascii="Arial" w:hAnsi="Arial" w:cs="Arial"/>
          <w:sz w:val="20"/>
          <w:szCs w:val="20"/>
        </w:rPr>
      </w:pPr>
      <w:r w:rsidRPr="00AC74A9">
        <w:rPr>
          <w:rStyle w:val="markedcontent"/>
          <w:rFonts w:ascii="Arial" w:hAnsi="Arial" w:cs="Arial"/>
          <w:sz w:val="20"/>
          <w:szCs w:val="20"/>
        </w:rPr>
        <w:t>The College shall only award contracts for delivery of funded provision to legal entities. If the legal</w:t>
      </w:r>
      <w:r w:rsidRPr="00AC74A9">
        <w:rPr>
          <w:sz w:val="20"/>
          <w:szCs w:val="20"/>
        </w:rPr>
        <w:t xml:space="preserve"> </w:t>
      </w:r>
      <w:r w:rsidRPr="00AC74A9">
        <w:rPr>
          <w:rStyle w:val="markedcontent"/>
          <w:rFonts w:ascii="Arial" w:hAnsi="Arial" w:cs="Arial"/>
          <w:sz w:val="20"/>
          <w:szCs w:val="20"/>
        </w:rPr>
        <w:t>entity is a registered company, it must be recorded as ‘active’ on the Companies House database.</w:t>
      </w:r>
    </w:p>
    <w:p w14:paraId="0F26E47A" w14:textId="77777777" w:rsidR="00DD210A" w:rsidRDefault="002828C4" w:rsidP="00A56F7A">
      <w:pPr>
        <w:spacing w:after="0" w:line="240" w:lineRule="auto"/>
        <w:rPr>
          <w:rStyle w:val="markedcontent"/>
          <w:rFonts w:ascii="Arial" w:hAnsi="Arial" w:cs="Arial"/>
          <w:sz w:val="20"/>
          <w:szCs w:val="20"/>
        </w:rPr>
      </w:pPr>
      <w:r w:rsidRPr="00AC74A9">
        <w:rPr>
          <w:rStyle w:val="markedcontent"/>
          <w:rFonts w:ascii="Arial" w:hAnsi="Arial" w:cs="Arial"/>
          <w:sz w:val="20"/>
          <w:szCs w:val="20"/>
        </w:rPr>
        <w:t>The College will not award a contract to a legal entity if:</w:t>
      </w:r>
    </w:p>
    <w:p w14:paraId="76FCFBEB" w14:textId="77777777" w:rsidR="00707E3D" w:rsidRPr="00AC74A9" w:rsidRDefault="00707E3D" w:rsidP="00A56F7A">
      <w:pPr>
        <w:spacing w:after="0" w:line="240" w:lineRule="auto"/>
        <w:rPr>
          <w:rStyle w:val="markedcontent"/>
          <w:rFonts w:ascii="Arial" w:hAnsi="Arial" w:cs="Arial"/>
          <w:sz w:val="20"/>
          <w:szCs w:val="20"/>
        </w:rPr>
      </w:pPr>
    </w:p>
    <w:p w14:paraId="6D508F10" w14:textId="77777777" w:rsidR="00DD210A" w:rsidRPr="00AC74A9" w:rsidRDefault="002828C4" w:rsidP="00A56F7A">
      <w:pPr>
        <w:pStyle w:val="ListParagraph"/>
        <w:numPr>
          <w:ilvl w:val="0"/>
          <w:numId w:val="8"/>
        </w:numPr>
        <w:spacing w:after="0" w:line="240" w:lineRule="auto"/>
        <w:rPr>
          <w:sz w:val="20"/>
          <w:szCs w:val="20"/>
        </w:rPr>
      </w:pPr>
      <w:r w:rsidRPr="00AC74A9">
        <w:rPr>
          <w:rStyle w:val="markedcontent"/>
          <w:sz w:val="20"/>
          <w:szCs w:val="20"/>
        </w:rPr>
        <w:t>It has an above average risk warning from a credit agency.</w:t>
      </w:r>
    </w:p>
    <w:p w14:paraId="66306D27" w14:textId="77777777" w:rsidR="00DD210A" w:rsidRPr="00AC74A9" w:rsidRDefault="002828C4" w:rsidP="00A56F7A">
      <w:pPr>
        <w:pStyle w:val="ListParagraph"/>
        <w:numPr>
          <w:ilvl w:val="0"/>
          <w:numId w:val="8"/>
        </w:numPr>
        <w:spacing w:after="0" w:line="240" w:lineRule="auto"/>
        <w:rPr>
          <w:sz w:val="20"/>
          <w:szCs w:val="20"/>
        </w:rPr>
      </w:pPr>
      <w:r w:rsidRPr="00AC74A9">
        <w:rPr>
          <w:rStyle w:val="markedcontent"/>
          <w:sz w:val="20"/>
          <w:szCs w:val="20"/>
        </w:rPr>
        <w:t>It has passed a resolution (or the court has made an order) to wind up or liquidate the</w:t>
      </w:r>
      <w:r w:rsidRPr="00AC74A9">
        <w:rPr>
          <w:sz w:val="20"/>
          <w:szCs w:val="20"/>
        </w:rPr>
        <w:br/>
      </w:r>
      <w:r w:rsidRPr="00AC74A9">
        <w:rPr>
          <w:rStyle w:val="markedcontent"/>
          <w:sz w:val="20"/>
          <w:szCs w:val="20"/>
        </w:rPr>
        <w:t>company, or if administrators have been appointed.</w:t>
      </w:r>
    </w:p>
    <w:p w14:paraId="457B9E3C" w14:textId="77777777" w:rsidR="000F46FB" w:rsidRPr="00AC74A9" w:rsidRDefault="002828C4" w:rsidP="00A56F7A">
      <w:pPr>
        <w:pStyle w:val="ListParagraph"/>
        <w:numPr>
          <w:ilvl w:val="0"/>
          <w:numId w:val="8"/>
        </w:numPr>
        <w:spacing w:after="0" w:line="240" w:lineRule="auto"/>
        <w:rPr>
          <w:rStyle w:val="markedcontent"/>
          <w:sz w:val="20"/>
          <w:szCs w:val="20"/>
        </w:rPr>
      </w:pPr>
      <w:r w:rsidRPr="00AC74A9">
        <w:rPr>
          <w:rStyle w:val="markedcontent"/>
          <w:sz w:val="20"/>
          <w:szCs w:val="20"/>
        </w:rPr>
        <w:t>Its statutory accounts are overdue.</w:t>
      </w:r>
    </w:p>
    <w:p w14:paraId="33157936" w14:textId="36FB075A" w:rsidR="000F46FB" w:rsidRPr="00AC74A9" w:rsidRDefault="002828C4" w:rsidP="00A56F7A">
      <w:pPr>
        <w:pStyle w:val="ListParagraph"/>
        <w:numPr>
          <w:ilvl w:val="0"/>
          <w:numId w:val="8"/>
        </w:numPr>
        <w:spacing w:after="0" w:line="240" w:lineRule="auto"/>
        <w:rPr>
          <w:rStyle w:val="markedcontent"/>
          <w:sz w:val="20"/>
          <w:szCs w:val="20"/>
        </w:rPr>
      </w:pPr>
      <w:r w:rsidRPr="00AC74A9">
        <w:rPr>
          <w:rStyle w:val="markedcontent"/>
          <w:sz w:val="20"/>
          <w:szCs w:val="20"/>
        </w:rPr>
        <w:t xml:space="preserve">It is not on the </w:t>
      </w:r>
      <w:r w:rsidR="003A50DD">
        <w:rPr>
          <w:rStyle w:val="markedcontent"/>
          <w:sz w:val="20"/>
          <w:szCs w:val="20"/>
        </w:rPr>
        <w:t>DFE</w:t>
      </w:r>
      <w:r w:rsidRPr="00AC74A9">
        <w:rPr>
          <w:rStyle w:val="markedcontent"/>
          <w:sz w:val="20"/>
          <w:szCs w:val="20"/>
        </w:rPr>
        <w:t>’s Register of Apprenticeship Training Providers (RoATP)</w:t>
      </w:r>
    </w:p>
    <w:p w14:paraId="0E685B3C" w14:textId="77777777" w:rsidR="00472338" w:rsidRPr="00AC74A9" w:rsidRDefault="002828C4" w:rsidP="00A56F7A">
      <w:pPr>
        <w:pStyle w:val="ListParagraph"/>
        <w:numPr>
          <w:ilvl w:val="0"/>
          <w:numId w:val="8"/>
        </w:numPr>
        <w:spacing w:after="0" w:line="240" w:lineRule="auto"/>
        <w:rPr>
          <w:sz w:val="20"/>
          <w:szCs w:val="20"/>
        </w:rPr>
      </w:pPr>
      <w:r w:rsidRPr="00AC74A9">
        <w:rPr>
          <w:sz w:val="20"/>
          <w:szCs w:val="20"/>
        </w:rPr>
        <w:t>It is not registered on the UK Register of Learning Providers (UKPRN).</w:t>
      </w:r>
    </w:p>
    <w:p w14:paraId="2FEDC7EC" w14:textId="77777777" w:rsidR="00472338" w:rsidRPr="00AC74A9" w:rsidRDefault="002828C4" w:rsidP="00A56F7A">
      <w:pPr>
        <w:pStyle w:val="ListParagraph"/>
        <w:numPr>
          <w:ilvl w:val="0"/>
          <w:numId w:val="8"/>
        </w:numPr>
        <w:spacing w:after="0" w:line="240" w:lineRule="auto"/>
        <w:rPr>
          <w:sz w:val="20"/>
          <w:szCs w:val="20"/>
        </w:rPr>
      </w:pPr>
      <w:r w:rsidRPr="00AC74A9">
        <w:rPr>
          <w:sz w:val="20"/>
          <w:szCs w:val="20"/>
        </w:rPr>
        <w:t>Subcontracting is required to be undertaken at a second or multiple levels.</w:t>
      </w:r>
    </w:p>
    <w:p w14:paraId="57965997" w14:textId="77777777" w:rsidR="00472338" w:rsidRPr="00AC74A9" w:rsidRDefault="002828C4" w:rsidP="00A56F7A">
      <w:pPr>
        <w:pStyle w:val="ListParagraph"/>
        <w:numPr>
          <w:ilvl w:val="0"/>
          <w:numId w:val="8"/>
        </w:numPr>
        <w:spacing w:after="0" w:line="240" w:lineRule="auto"/>
        <w:rPr>
          <w:sz w:val="20"/>
          <w:szCs w:val="20"/>
        </w:rPr>
      </w:pPr>
      <w:r w:rsidRPr="00AC74A9">
        <w:rPr>
          <w:sz w:val="20"/>
          <w:szCs w:val="20"/>
        </w:rPr>
        <w:t>Sufficient, proper, and adequate controls cannot be evidenced to manage service delivery.</w:t>
      </w:r>
    </w:p>
    <w:p w14:paraId="4C2D35D1" w14:textId="0EECF422" w:rsidR="002828C4" w:rsidRDefault="002828C4" w:rsidP="00A56F7A">
      <w:pPr>
        <w:pStyle w:val="ListParagraph"/>
        <w:numPr>
          <w:ilvl w:val="0"/>
          <w:numId w:val="8"/>
        </w:numPr>
        <w:spacing w:after="0" w:line="240" w:lineRule="auto"/>
        <w:rPr>
          <w:sz w:val="20"/>
          <w:szCs w:val="20"/>
        </w:rPr>
      </w:pPr>
      <w:r w:rsidRPr="00EC1459">
        <w:rPr>
          <w:sz w:val="20"/>
          <w:szCs w:val="20"/>
        </w:rPr>
        <w:t>A partner has underperformed against key targets set by the College in the subcontracting</w:t>
      </w:r>
      <w:r w:rsidR="00EC1459" w:rsidRPr="00EC1459">
        <w:rPr>
          <w:sz w:val="20"/>
          <w:szCs w:val="20"/>
        </w:rPr>
        <w:t xml:space="preserve"> </w:t>
      </w:r>
      <w:r w:rsidR="00EC1459">
        <w:rPr>
          <w:sz w:val="20"/>
          <w:szCs w:val="20"/>
        </w:rPr>
        <w:t>a</w:t>
      </w:r>
      <w:r w:rsidRPr="00EC1459">
        <w:rPr>
          <w:sz w:val="20"/>
          <w:szCs w:val="20"/>
        </w:rPr>
        <w:t>greement.</w:t>
      </w:r>
    </w:p>
    <w:p w14:paraId="4BFFE6A4" w14:textId="77777777" w:rsidR="00EC1459" w:rsidRDefault="00EC1459" w:rsidP="00A56F7A">
      <w:pPr>
        <w:spacing w:after="0" w:line="240" w:lineRule="auto"/>
        <w:rPr>
          <w:sz w:val="20"/>
          <w:szCs w:val="20"/>
        </w:rPr>
      </w:pPr>
    </w:p>
    <w:p w14:paraId="35EE94CB" w14:textId="4858541B" w:rsidR="002828C4" w:rsidRPr="00055964" w:rsidRDefault="002828C4" w:rsidP="00A56F7A">
      <w:pPr>
        <w:spacing w:after="0" w:line="240" w:lineRule="auto"/>
        <w:rPr>
          <w:rFonts w:ascii="Arial" w:hAnsi="Arial" w:cs="Arial"/>
          <w:b/>
          <w:bCs/>
        </w:rPr>
      </w:pPr>
      <w:r w:rsidRPr="00055964">
        <w:rPr>
          <w:rFonts w:ascii="Arial" w:hAnsi="Arial" w:cs="Arial"/>
          <w:b/>
          <w:bCs/>
        </w:rPr>
        <w:t>Due Diligence</w:t>
      </w:r>
    </w:p>
    <w:p w14:paraId="7C321F64" w14:textId="77777777" w:rsidR="00010662" w:rsidRPr="00AC74A9" w:rsidRDefault="00010662" w:rsidP="00A56F7A">
      <w:pPr>
        <w:spacing w:after="0" w:line="240" w:lineRule="auto"/>
        <w:rPr>
          <w:rFonts w:ascii="Arial" w:hAnsi="Arial" w:cs="Arial"/>
          <w:b/>
          <w:bCs/>
          <w:sz w:val="20"/>
          <w:szCs w:val="20"/>
        </w:rPr>
      </w:pPr>
    </w:p>
    <w:p w14:paraId="1CCEFECC" w14:textId="77777777" w:rsidR="002828C4" w:rsidRPr="00AC74A9" w:rsidRDefault="002828C4" w:rsidP="00A56F7A">
      <w:pPr>
        <w:spacing w:after="0" w:line="240" w:lineRule="auto"/>
        <w:rPr>
          <w:rFonts w:ascii="Arial" w:hAnsi="Arial" w:cs="Arial"/>
          <w:sz w:val="20"/>
          <w:szCs w:val="20"/>
        </w:rPr>
      </w:pPr>
      <w:r w:rsidRPr="00AC74A9">
        <w:rPr>
          <w:rFonts w:ascii="Arial" w:hAnsi="Arial" w:cs="Arial"/>
          <w:sz w:val="20"/>
          <w:szCs w:val="20"/>
        </w:rPr>
        <w:t>The College will undertake a full Due Diligence check on potential Sub-Contractors</w:t>
      </w:r>
    </w:p>
    <w:p w14:paraId="313CB388" w14:textId="12DFCBC9" w:rsidR="00010662" w:rsidRPr="00AC74A9" w:rsidRDefault="002828C4" w:rsidP="00A56F7A">
      <w:pPr>
        <w:spacing w:after="0" w:line="240" w:lineRule="auto"/>
        <w:rPr>
          <w:rFonts w:ascii="Arial" w:hAnsi="Arial" w:cs="Arial"/>
          <w:sz w:val="20"/>
          <w:szCs w:val="20"/>
        </w:rPr>
      </w:pPr>
      <w:r w:rsidRPr="00AC74A9">
        <w:rPr>
          <w:rFonts w:ascii="Arial" w:hAnsi="Arial" w:cs="Arial"/>
          <w:sz w:val="20"/>
          <w:szCs w:val="20"/>
        </w:rPr>
        <w:t>prior to awarding them a contract to deliver education and training services. This</w:t>
      </w:r>
      <w:r w:rsidR="00010662" w:rsidRPr="00AC74A9">
        <w:rPr>
          <w:rFonts w:ascii="Arial" w:hAnsi="Arial" w:cs="Arial"/>
          <w:sz w:val="20"/>
          <w:szCs w:val="20"/>
        </w:rPr>
        <w:t xml:space="preserve"> </w:t>
      </w:r>
      <w:r w:rsidRPr="00AC74A9">
        <w:rPr>
          <w:rFonts w:ascii="Arial" w:hAnsi="Arial" w:cs="Arial"/>
          <w:sz w:val="20"/>
          <w:szCs w:val="20"/>
        </w:rPr>
        <w:t xml:space="preserve">check meets </w:t>
      </w:r>
      <w:r w:rsidR="003A50DD">
        <w:rPr>
          <w:rFonts w:ascii="Arial" w:hAnsi="Arial" w:cs="Arial"/>
          <w:sz w:val="20"/>
          <w:szCs w:val="20"/>
        </w:rPr>
        <w:t>DFE</w:t>
      </w:r>
      <w:r w:rsidRPr="00AC74A9">
        <w:rPr>
          <w:rFonts w:ascii="Arial" w:hAnsi="Arial" w:cs="Arial"/>
          <w:sz w:val="20"/>
          <w:szCs w:val="20"/>
        </w:rPr>
        <w:t xml:space="preserve"> standards and will request information such as:</w:t>
      </w:r>
    </w:p>
    <w:p w14:paraId="23910484" w14:textId="12A724D5" w:rsidR="00A93427" w:rsidRPr="00EC1459" w:rsidRDefault="002828C4" w:rsidP="00A56F7A">
      <w:pPr>
        <w:pStyle w:val="ListParagraph"/>
        <w:numPr>
          <w:ilvl w:val="0"/>
          <w:numId w:val="10"/>
        </w:numPr>
        <w:spacing w:after="0" w:line="240" w:lineRule="auto"/>
        <w:rPr>
          <w:sz w:val="20"/>
          <w:szCs w:val="20"/>
        </w:rPr>
      </w:pPr>
      <w:r w:rsidRPr="00EC1459">
        <w:rPr>
          <w:sz w:val="20"/>
          <w:szCs w:val="20"/>
        </w:rPr>
        <w:t>Copies of annual financial accounts</w:t>
      </w:r>
    </w:p>
    <w:p w14:paraId="43AC0BDA" w14:textId="77777777" w:rsidR="00A93427" w:rsidRPr="00EC1459" w:rsidRDefault="002828C4" w:rsidP="00A56F7A">
      <w:pPr>
        <w:pStyle w:val="ListParagraph"/>
        <w:numPr>
          <w:ilvl w:val="0"/>
          <w:numId w:val="9"/>
        </w:numPr>
        <w:spacing w:after="0" w:line="240" w:lineRule="auto"/>
        <w:rPr>
          <w:sz w:val="20"/>
          <w:szCs w:val="20"/>
        </w:rPr>
      </w:pPr>
      <w:r w:rsidRPr="00EC1459">
        <w:rPr>
          <w:sz w:val="20"/>
          <w:szCs w:val="20"/>
        </w:rPr>
        <w:t>Details of the teaching / delivery staff</w:t>
      </w:r>
    </w:p>
    <w:p w14:paraId="5E66E7C2"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Details of awarding body qualifications accreditation</w:t>
      </w:r>
    </w:p>
    <w:p w14:paraId="0345848C"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Details of policies and procedures</w:t>
      </w:r>
    </w:p>
    <w:p w14:paraId="6BAAFDCA"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Details of Insurance Policies</w:t>
      </w:r>
    </w:p>
    <w:p w14:paraId="4D75FB21"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Employer Liability Insurance</w:t>
      </w:r>
    </w:p>
    <w:p w14:paraId="0B009DC9"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Publi</w:t>
      </w:r>
      <w:r w:rsidR="00452A26" w:rsidRPr="00EC1459">
        <w:rPr>
          <w:sz w:val="20"/>
          <w:szCs w:val="20"/>
        </w:rPr>
        <w:t>c</w:t>
      </w:r>
      <w:r w:rsidRPr="00EC1459">
        <w:rPr>
          <w:sz w:val="20"/>
          <w:szCs w:val="20"/>
        </w:rPr>
        <w:t xml:space="preserve"> Liability Insurance</w:t>
      </w:r>
    </w:p>
    <w:p w14:paraId="272316A9"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Professional Indemnity Insurance</w:t>
      </w:r>
    </w:p>
    <w:p w14:paraId="7CADA541"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Details of the Directors and the ownership of the organisation</w:t>
      </w:r>
    </w:p>
    <w:p w14:paraId="4B71FC32" w14:textId="77777777" w:rsidR="00452A26" w:rsidRPr="00EC1459" w:rsidRDefault="002828C4" w:rsidP="00A56F7A">
      <w:pPr>
        <w:pStyle w:val="ListParagraph"/>
        <w:numPr>
          <w:ilvl w:val="0"/>
          <w:numId w:val="9"/>
        </w:numPr>
        <w:spacing w:after="0" w:line="240" w:lineRule="auto"/>
        <w:rPr>
          <w:sz w:val="20"/>
          <w:szCs w:val="20"/>
        </w:rPr>
      </w:pPr>
      <w:r w:rsidRPr="00EC1459">
        <w:rPr>
          <w:sz w:val="20"/>
          <w:szCs w:val="20"/>
        </w:rPr>
        <w:t>Details of the organisations UK Provider Reference Number (UKPRN)</w:t>
      </w:r>
    </w:p>
    <w:p w14:paraId="3AC59815" w14:textId="77777777" w:rsidR="009325B7" w:rsidRPr="00EC1459" w:rsidRDefault="002828C4" w:rsidP="00A56F7A">
      <w:pPr>
        <w:pStyle w:val="ListParagraph"/>
        <w:numPr>
          <w:ilvl w:val="0"/>
          <w:numId w:val="9"/>
        </w:numPr>
        <w:spacing w:after="0" w:line="240" w:lineRule="auto"/>
        <w:rPr>
          <w:sz w:val="20"/>
          <w:szCs w:val="20"/>
        </w:rPr>
      </w:pPr>
      <w:r w:rsidRPr="00EC1459">
        <w:rPr>
          <w:sz w:val="20"/>
          <w:szCs w:val="20"/>
        </w:rPr>
        <w:t>Trade references</w:t>
      </w:r>
    </w:p>
    <w:p w14:paraId="5F557F8A" w14:textId="77777777" w:rsidR="009325B7" w:rsidRPr="00EC1459" w:rsidRDefault="002828C4" w:rsidP="00A56F7A">
      <w:pPr>
        <w:pStyle w:val="ListParagraph"/>
        <w:numPr>
          <w:ilvl w:val="0"/>
          <w:numId w:val="9"/>
        </w:numPr>
        <w:spacing w:after="0" w:line="240" w:lineRule="auto"/>
        <w:rPr>
          <w:sz w:val="20"/>
          <w:szCs w:val="20"/>
        </w:rPr>
      </w:pPr>
      <w:r w:rsidRPr="00EC1459">
        <w:rPr>
          <w:sz w:val="20"/>
          <w:szCs w:val="20"/>
        </w:rPr>
        <w:t>Details of Ofsted Inspections either direct or indirectly</w:t>
      </w:r>
    </w:p>
    <w:p w14:paraId="7F2AD36A" w14:textId="3917A5D0" w:rsidR="009325B7" w:rsidRPr="00EC1459" w:rsidRDefault="002828C4" w:rsidP="00A56F7A">
      <w:pPr>
        <w:pStyle w:val="ListParagraph"/>
        <w:numPr>
          <w:ilvl w:val="0"/>
          <w:numId w:val="9"/>
        </w:numPr>
        <w:spacing w:after="0" w:line="240" w:lineRule="auto"/>
        <w:rPr>
          <w:sz w:val="20"/>
          <w:szCs w:val="20"/>
        </w:rPr>
      </w:pPr>
      <w:r w:rsidRPr="00EC1459">
        <w:rPr>
          <w:sz w:val="20"/>
          <w:szCs w:val="20"/>
        </w:rPr>
        <w:t xml:space="preserve">Details of other Quality Standards held </w:t>
      </w:r>
      <w:r w:rsidR="00E706E4" w:rsidRPr="00EC1459">
        <w:rPr>
          <w:sz w:val="20"/>
          <w:szCs w:val="20"/>
        </w:rPr>
        <w:t>e.g.</w:t>
      </w:r>
      <w:r w:rsidRPr="00EC1459">
        <w:rPr>
          <w:sz w:val="20"/>
          <w:szCs w:val="20"/>
        </w:rPr>
        <w:t xml:space="preserve"> ISO / IIP</w:t>
      </w:r>
    </w:p>
    <w:p w14:paraId="6ECD1481" w14:textId="77777777" w:rsidR="009325B7" w:rsidRPr="00EC1459" w:rsidRDefault="002828C4" w:rsidP="00A56F7A">
      <w:pPr>
        <w:pStyle w:val="ListParagraph"/>
        <w:numPr>
          <w:ilvl w:val="0"/>
          <w:numId w:val="9"/>
        </w:numPr>
        <w:spacing w:after="0" w:line="240" w:lineRule="auto"/>
        <w:rPr>
          <w:sz w:val="20"/>
          <w:szCs w:val="20"/>
        </w:rPr>
      </w:pPr>
      <w:r w:rsidRPr="00EC1459">
        <w:rPr>
          <w:sz w:val="20"/>
          <w:szCs w:val="20"/>
        </w:rPr>
        <w:t>Details of Registration with the Information Commissioners Office</w:t>
      </w:r>
    </w:p>
    <w:p w14:paraId="38C012A1" w14:textId="77777777" w:rsidR="009325B7" w:rsidRPr="00EC1459" w:rsidRDefault="002828C4" w:rsidP="00A56F7A">
      <w:pPr>
        <w:pStyle w:val="ListParagraph"/>
        <w:numPr>
          <w:ilvl w:val="0"/>
          <w:numId w:val="9"/>
        </w:numPr>
        <w:spacing w:after="0" w:line="240" w:lineRule="auto"/>
        <w:rPr>
          <w:sz w:val="20"/>
          <w:szCs w:val="20"/>
        </w:rPr>
      </w:pPr>
      <w:r w:rsidRPr="00EC1459">
        <w:rPr>
          <w:sz w:val="20"/>
          <w:szCs w:val="20"/>
        </w:rPr>
        <w:t>Details of Safeguarding policies and procedures</w:t>
      </w:r>
    </w:p>
    <w:p w14:paraId="510CA913" w14:textId="2B4E405E" w:rsidR="009060AE" w:rsidRPr="00AC74A9" w:rsidRDefault="002828C4" w:rsidP="00A56F7A">
      <w:pPr>
        <w:pStyle w:val="ListParagraph"/>
        <w:numPr>
          <w:ilvl w:val="0"/>
          <w:numId w:val="9"/>
        </w:numPr>
        <w:spacing w:after="0" w:line="240" w:lineRule="auto"/>
        <w:rPr>
          <w:sz w:val="20"/>
          <w:szCs w:val="20"/>
        </w:rPr>
      </w:pPr>
      <w:r w:rsidRPr="00EC1459">
        <w:rPr>
          <w:sz w:val="20"/>
          <w:szCs w:val="20"/>
        </w:rPr>
        <w:t>Details of the Continuous Professional Development policies, procedures and</w:t>
      </w:r>
      <w:r w:rsidR="00E62564" w:rsidRPr="00EC1459">
        <w:rPr>
          <w:sz w:val="20"/>
          <w:szCs w:val="20"/>
        </w:rPr>
        <w:t xml:space="preserve"> </w:t>
      </w:r>
      <w:r w:rsidRPr="00EC1459">
        <w:rPr>
          <w:sz w:val="20"/>
          <w:szCs w:val="20"/>
        </w:rPr>
        <w:t>Processe</w:t>
      </w:r>
      <w:r w:rsidR="005514F4" w:rsidRPr="00EC1459">
        <w:rPr>
          <w:sz w:val="20"/>
          <w:szCs w:val="20"/>
        </w:rPr>
        <w:t>s</w:t>
      </w:r>
      <w:r w:rsidR="005514F4" w:rsidRPr="00AC74A9">
        <w:rPr>
          <w:sz w:val="22"/>
          <w:szCs w:val="20"/>
        </w:rPr>
        <w:t>.</w:t>
      </w:r>
    </w:p>
    <w:p w14:paraId="740FA92A" w14:textId="77777777" w:rsidR="00E62564" w:rsidRPr="00AC74A9" w:rsidRDefault="00E62564" w:rsidP="00A56F7A">
      <w:pPr>
        <w:spacing w:after="0" w:line="240" w:lineRule="auto"/>
        <w:rPr>
          <w:rFonts w:ascii="Arial" w:hAnsi="Arial" w:cs="Arial"/>
          <w:sz w:val="20"/>
          <w:szCs w:val="20"/>
        </w:rPr>
      </w:pPr>
    </w:p>
    <w:p w14:paraId="58A8C0A0" w14:textId="17D9A320" w:rsidR="005514F4" w:rsidRPr="00AC74A9" w:rsidRDefault="00503464" w:rsidP="00A56F7A">
      <w:pPr>
        <w:spacing w:after="0" w:line="240" w:lineRule="auto"/>
        <w:rPr>
          <w:rFonts w:ascii="Arial" w:hAnsi="Arial" w:cs="Arial"/>
          <w:sz w:val="20"/>
          <w:szCs w:val="20"/>
        </w:rPr>
      </w:pPr>
      <w:r w:rsidRPr="00AC74A9">
        <w:rPr>
          <w:rFonts w:ascii="Arial" w:hAnsi="Arial" w:cs="Arial"/>
          <w:sz w:val="20"/>
          <w:szCs w:val="20"/>
        </w:rPr>
        <w:t xml:space="preserve">The Due Diligence checklist </w:t>
      </w:r>
      <w:r w:rsidR="00966CF2" w:rsidRPr="00AC74A9">
        <w:rPr>
          <w:rFonts w:ascii="Arial" w:hAnsi="Arial" w:cs="Arial"/>
          <w:sz w:val="20"/>
          <w:szCs w:val="20"/>
        </w:rPr>
        <w:t>i</w:t>
      </w:r>
      <w:r w:rsidRPr="00AC74A9">
        <w:rPr>
          <w:rFonts w:ascii="Arial" w:hAnsi="Arial" w:cs="Arial"/>
          <w:sz w:val="20"/>
          <w:szCs w:val="20"/>
        </w:rPr>
        <w:t>s</w:t>
      </w:r>
      <w:r w:rsidR="00966CF2" w:rsidRPr="00AC74A9">
        <w:rPr>
          <w:rFonts w:ascii="Arial" w:hAnsi="Arial" w:cs="Arial"/>
          <w:sz w:val="20"/>
          <w:szCs w:val="20"/>
        </w:rPr>
        <w:t xml:space="preserve"> </w:t>
      </w:r>
      <w:r w:rsidRPr="00AC74A9">
        <w:rPr>
          <w:rFonts w:ascii="Arial" w:hAnsi="Arial" w:cs="Arial"/>
          <w:sz w:val="20"/>
          <w:szCs w:val="20"/>
        </w:rPr>
        <w:t>shown in</w:t>
      </w:r>
      <w:r w:rsidR="00966CF2" w:rsidRPr="00AC74A9">
        <w:rPr>
          <w:rFonts w:ascii="Arial" w:hAnsi="Arial" w:cs="Arial"/>
          <w:sz w:val="20"/>
          <w:szCs w:val="20"/>
        </w:rPr>
        <w:t xml:space="preserve"> </w:t>
      </w:r>
      <w:r w:rsidR="005514F4" w:rsidRPr="00AC74A9">
        <w:rPr>
          <w:rFonts w:ascii="Arial" w:hAnsi="Arial" w:cs="Arial"/>
          <w:sz w:val="20"/>
          <w:szCs w:val="20"/>
        </w:rPr>
        <w:t xml:space="preserve">Appendix </w:t>
      </w:r>
      <w:r w:rsidR="00500F43" w:rsidRPr="00AC74A9">
        <w:rPr>
          <w:rFonts w:ascii="Arial" w:hAnsi="Arial" w:cs="Arial"/>
          <w:sz w:val="20"/>
          <w:szCs w:val="20"/>
        </w:rPr>
        <w:t>B</w:t>
      </w:r>
      <w:r w:rsidR="005514F4" w:rsidRPr="00AC74A9">
        <w:rPr>
          <w:rFonts w:ascii="Arial" w:hAnsi="Arial" w:cs="Arial"/>
          <w:sz w:val="20"/>
          <w:szCs w:val="20"/>
        </w:rPr>
        <w:t xml:space="preserve"> </w:t>
      </w:r>
    </w:p>
    <w:p w14:paraId="1922F9C6" w14:textId="77777777" w:rsidR="00707E3D" w:rsidRDefault="00707E3D" w:rsidP="00A56F7A">
      <w:pPr>
        <w:spacing w:after="0" w:line="240" w:lineRule="auto"/>
        <w:outlineLvl w:val="2"/>
        <w:rPr>
          <w:rFonts w:ascii="Arial" w:eastAsia="Times New Roman" w:hAnsi="Arial" w:cs="Arial"/>
          <w:b/>
          <w:bCs/>
        </w:rPr>
      </w:pPr>
    </w:p>
    <w:p w14:paraId="510CA914" w14:textId="62595BC8" w:rsidR="00386B27" w:rsidRPr="00055964" w:rsidRDefault="00386B27" w:rsidP="00A56F7A">
      <w:pPr>
        <w:spacing w:after="0" w:line="240" w:lineRule="auto"/>
        <w:outlineLvl w:val="2"/>
        <w:rPr>
          <w:rFonts w:ascii="Arial" w:eastAsia="Times New Roman" w:hAnsi="Arial" w:cs="Arial"/>
          <w:b/>
          <w:bCs/>
        </w:rPr>
      </w:pPr>
      <w:r w:rsidRPr="00055964">
        <w:rPr>
          <w:rFonts w:ascii="Arial" w:eastAsia="Times New Roman" w:hAnsi="Arial" w:cs="Arial"/>
          <w:b/>
          <w:bCs/>
        </w:rPr>
        <w:t>Quality Assurance</w:t>
      </w:r>
    </w:p>
    <w:p w14:paraId="1C91612B" w14:textId="77777777" w:rsidR="00707E3D" w:rsidRDefault="00707E3D" w:rsidP="00A56F7A">
      <w:pPr>
        <w:spacing w:after="0" w:line="240" w:lineRule="auto"/>
        <w:rPr>
          <w:rFonts w:ascii="Arial" w:eastAsia="Times New Roman" w:hAnsi="Arial" w:cs="Arial"/>
          <w:sz w:val="20"/>
          <w:szCs w:val="20"/>
        </w:rPr>
      </w:pPr>
    </w:p>
    <w:p w14:paraId="510CA915" w14:textId="6DD4ECE8" w:rsidR="00386B27" w:rsidRPr="00AC74A9" w:rsidRDefault="006F5BED"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Subcontracted</w:t>
      </w:r>
      <w:r w:rsidR="00386B27" w:rsidRPr="00AC74A9">
        <w:rPr>
          <w:rFonts w:ascii="Arial" w:eastAsia="Times New Roman" w:hAnsi="Arial" w:cs="Arial"/>
          <w:sz w:val="20"/>
          <w:szCs w:val="20"/>
        </w:rPr>
        <w:t xml:space="preserve"> activity is a fundamental part of the College’s provision. The quality of the provision will be monitored and managed through the existing College QA processes and procedures, as amended in order to fully encompass all </w:t>
      </w:r>
      <w:r w:rsidRPr="00AC74A9">
        <w:rPr>
          <w:rFonts w:ascii="Arial" w:eastAsia="Times New Roman" w:hAnsi="Arial" w:cs="Arial"/>
          <w:sz w:val="20"/>
          <w:szCs w:val="20"/>
        </w:rPr>
        <w:t>subcontracted</w:t>
      </w:r>
      <w:r w:rsidR="00386B27" w:rsidRPr="00AC74A9">
        <w:rPr>
          <w:rFonts w:ascii="Arial" w:eastAsia="Times New Roman" w:hAnsi="Arial" w:cs="Arial"/>
          <w:sz w:val="20"/>
          <w:szCs w:val="20"/>
        </w:rPr>
        <w:t xml:space="preserve"> activity.</w:t>
      </w:r>
    </w:p>
    <w:p w14:paraId="697BF3CE" w14:textId="77777777" w:rsidR="00707E3D" w:rsidRDefault="00707E3D" w:rsidP="00A56F7A">
      <w:pPr>
        <w:spacing w:after="0" w:line="240" w:lineRule="auto"/>
        <w:rPr>
          <w:rFonts w:ascii="Arial" w:eastAsia="Times New Roman" w:hAnsi="Arial" w:cs="Arial"/>
          <w:sz w:val="20"/>
          <w:szCs w:val="20"/>
        </w:rPr>
      </w:pPr>
    </w:p>
    <w:p w14:paraId="510CA916" w14:textId="10495CDB" w:rsidR="00386B27" w:rsidRPr="00AC74A9" w:rsidRDefault="00386B27"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This Policy positions sub-contracted provision as a core part of </w:t>
      </w:r>
      <w:r w:rsidR="006F5BED" w:rsidRPr="00AC74A9">
        <w:rPr>
          <w:rFonts w:ascii="Arial" w:eastAsia="Times New Roman" w:hAnsi="Arial" w:cs="Arial"/>
          <w:sz w:val="20"/>
          <w:szCs w:val="20"/>
        </w:rPr>
        <w:t>college</w:t>
      </w:r>
      <w:r w:rsidRPr="00AC74A9">
        <w:rPr>
          <w:rFonts w:ascii="Arial" w:eastAsia="Times New Roman" w:hAnsi="Arial" w:cs="Arial"/>
          <w:sz w:val="20"/>
          <w:szCs w:val="20"/>
        </w:rPr>
        <w:t xml:space="preserve"> activity to enable continuous improvements in the quality of teaching and learning for both the college and its subcontractor’s. This will be achieved through the sharing of effective practice across the supply chain, for example through the </w:t>
      </w:r>
      <w:r w:rsidR="009060AE" w:rsidRPr="00AC74A9">
        <w:rPr>
          <w:rFonts w:ascii="Arial" w:eastAsia="Times New Roman" w:hAnsi="Arial" w:cs="Arial"/>
          <w:sz w:val="20"/>
          <w:szCs w:val="20"/>
        </w:rPr>
        <w:t>Self-Assessment</w:t>
      </w:r>
      <w:r w:rsidRPr="00AC74A9">
        <w:rPr>
          <w:rFonts w:ascii="Arial" w:eastAsia="Times New Roman" w:hAnsi="Arial" w:cs="Arial"/>
          <w:sz w:val="20"/>
          <w:szCs w:val="20"/>
        </w:rPr>
        <w:t xml:space="preserve"> Report process.</w:t>
      </w:r>
    </w:p>
    <w:p w14:paraId="1BFCBFE6" w14:textId="77777777" w:rsidR="00707E3D" w:rsidRDefault="00707E3D" w:rsidP="00A56F7A">
      <w:pPr>
        <w:spacing w:after="0" w:line="240" w:lineRule="auto"/>
        <w:rPr>
          <w:rFonts w:ascii="Arial" w:eastAsia="Times New Roman" w:hAnsi="Arial" w:cs="Arial"/>
          <w:b/>
          <w:bCs/>
        </w:rPr>
      </w:pPr>
    </w:p>
    <w:p w14:paraId="358E0059" w14:textId="53451328" w:rsidR="00904727" w:rsidRPr="00055964" w:rsidRDefault="00904727" w:rsidP="00A56F7A">
      <w:pPr>
        <w:spacing w:after="0" w:line="240" w:lineRule="auto"/>
        <w:rPr>
          <w:rFonts w:ascii="Arial" w:eastAsia="Times New Roman" w:hAnsi="Arial" w:cs="Arial"/>
          <w:b/>
          <w:bCs/>
        </w:rPr>
      </w:pPr>
      <w:r w:rsidRPr="00055964">
        <w:rPr>
          <w:rFonts w:ascii="Arial" w:eastAsia="Times New Roman" w:hAnsi="Arial" w:cs="Arial"/>
          <w:b/>
          <w:bCs/>
        </w:rPr>
        <w:t>Contract manag</w:t>
      </w:r>
      <w:r w:rsidR="00E90A94" w:rsidRPr="00055964">
        <w:rPr>
          <w:rFonts w:ascii="Arial" w:eastAsia="Times New Roman" w:hAnsi="Arial" w:cs="Arial"/>
          <w:b/>
          <w:bCs/>
        </w:rPr>
        <w:t>e</w:t>
      </w:r>
      <w:r w:rsidRPr="00055964">
        <w:rPr>
          <w:rFonts w:ascii="Arial" w:eastAsia="Times New Roman" w:hAnsi="Arial" w:cs="Arial"/>
          <w:b/>
          <w:bCs/>
        </w:rPr>
        <w:t>ment</w:t>
      </w:r>
    </w:p>
    <w:p w14:paraId="0F5DD6B4" w14:textId="77777777" w:rsidR="00707E3D" w:rsidRDefault="00707E3D" w:rsidP="00A56F7A">
      <w:pPr>
        <w:spacing w:after="0" w:line="240" w:lineRule="auto"/>
        <w:rPr>
          <w:rFonts w:ascii="Arial" w:eastAsia="Times New Roman" w:hAnsi="Arial" w:cs="Arial"/>
          <w:sz w:val="20"/>
          <w:szCs w:val="20"/>
        </w:rPr>
      </w:pPr>
    </w:p>
    <w:p w14:paraId="35524667" w14:textId="4A5A9047" w:rsidR="00904727" w:rsidRPr="00AC74A9" w:rsidRDefault="00A2239F"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The college will draw up and apply a contract management plan before the commencement of any contract. </w:t>
      </w:r>
      <w:r w:rsidR="004E4AF1" w:rsidRPr="00AC74A9">
        <w:rPr>
          <w:rFonts w:ascii="Arial" w:eastAsia="Times New Roman" w:hAnsi="Arial" w:cs="Arial"/>
          <w:sz w:val="20"/>
          <w:szCs w:val="20"/>
        </w:rPr>
        <w:t xml:space="preserve">This plan will specify how the contract will be </w:t>
      </w:r>
      <w:r w:rsidR="00973969" w:rsidRPr="00AC74A9">
        <w:rPr>
          <w:rFonts w:ascii="Arial" w:eastAsia="Times New Roman" w:hAnsi="Arial" w:cs="Arial"/>
          <w:sz w:val="20"/>
          <w:szCs w:val="20"/>
        </w:rPr>
        <w:t xml:space="preserve">work including the obligations of all parties and </w:t>
      </w:r>
      <w:r w:rsidR="00CB0BA1" w:rsidRPr="00AC74A9">
        <w:rPr>
          <w:rFonts w:ascii="Arial" w:eastAsia="Times New Roman" w:hAnsi="Arial" w:cs="Arial"/>
          <w:sz w:val="20"/>
          <w:szCs w:val="20"/>
        </w:rPr>
        <w:t>how they will be carried out effectively and efficiently.</w:t>
      </w:r>
      <w:r w:rsidR="00973969" w:rsidRPr="00AC74A9">
        <w:rPr>
          <w:rFonts w:ascii="Arial" w:eastAsia="Times New Roman" w:hAnsi="Arial" w:cs="Arial"/>
          <w:sz w:val="20"/>
          <w:szCs w:val="20"/>
        </w:rPr>
        <w:t xml:space="preserve"> </w:t>
      </w:r>
    </w:p>
    <w:p w14:paraId="5C71A7D7" w14:textId="77777777" w:rsidR="00707E3D" w:rsidRDefault="00707E3D" w:rsidP="00A56F7A">
      <w:pPr>
        <w:spacing w:after="0" w:line="240" w:lineRule="auto"/>
        <w:outlineLvl w:val="2"/>
        <w:rPr>
          <w:rFonts w:ascii="Arial" w:eastAsia="Times New Roman" w:hAnsi="Arial" w:cs="Arial"/>
          <w:b/>
          <w:bCs/>
        </w:rPr>
      </w:pPr>
    </w:p>
    <w:p w14:paraId="510CA917" w14:textId="1E0261E1" w:rsidR="00386B27" w:rsidRPr="00055964" w:rsidRDefault="00386B27" w:rsidP="00A56F7A">
      <w:pPr>
        <w:spacing w:after="0" w:line="240" w:lineRule="auto"/>
        <w:outlineLvl w:val="2"/>
        <w:rPr>
          <w:rFonts w:ascii="Arial" w:eastAsia="Times New Roman" w:hAnsi="Arial" w:cs="Arial"/>
          <w:b/>
          <w:bCs/>
        </w:rPr>
      </w:pPr>
      <w:r w:rsidRPr="00055964">
        <w:rPr>
          <w:rFonts w:ascii="Arial" w:eastAsia="Times New Roman" w:hAnsi="Arial" w:cs="Arial"/>
          <w:b/>
          <w:bCs/>
        </w:rPr>
        <w:t>Publication of information relating to sub-contracting</w:t>
      </w:r>
    </w:p>
    <w:p w14:paraId="510CA918" w14:textId="43308AFB" w:rsidR="00386B27" w:rsidRPr="00AC74A9" w:rsidRDefault="00386B27"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In compliance with </w:t>
      </w:r>
      <w:r w:rsidR="004910D9">
        <w:rPr>
          <w:rFonts w:ascii="Arial" w:eastAsia="Times New Roman" w:hAnsi="Arial" w:cs="Arial"/>
          <w:sz w:val="20"/>
          <w:szCs w:val="20"/>
        </w:rPr>
        <w:t xml:space="preserve">the DfE </w:t>
      </w:r>
      <w:r w:rsidRPr="00AC74A9">
        <w:rPr>
          <w:rFonts w:ascii="Arial" w:eastAsia="Times New Roman" w:hAnsi="Arial" w:cs="Arial"/>
          <w:sz w:val="20"/>
          <w:szCs w:val="20"/>
        </w:rPr>
        <w:t>and other agency funding rules that apply, the College publish</w:t>
      </w:r>
      <w:r w:rsidR="00910D30" w:rsidRPr="00AC74A9">
        <w:rPr>
          <w:rFonts w:ascii="Arial" w:eastAsia="Times New Roman" w:hAnsi="Arial" w:cs="Arial"/>
          <w:sz w:val="20"/>
          <w:szCs w:val="20"/>
        </w:rPr>
        <w:t>es</w:t>
      </w:r>
      <w:r w:rsidRPr="00AC74A9">
        <w:rPr>
          <w:rFonts w:ascii="Arial" w:eastAsia="Times New Roman" w:hAnsi="Arial" w:cs="Arial"/>
          <w:sz w:val="20"/>
          <w:szCs w:val="20"/>
        </w:rPr>
        <w:t xml:space="preserve"> its sub-contracting fees and charges policy on its website This will only relate to ‘provision subcontracting’ i.e. subcontracted delivery of full programmes or frameworks. It will not include the delivery of a service as part of the delivery of a programme (for example, buying the delivery of part of an Apprenticeship framework or outreach support). </w:t>
      </w:r>
    </w:p>
    <w:p w14:paraId="6823C7AA" w14:textId="77777777" w:rsidR="000407E6" w:rsidRDefault="009E0992"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The Policy is available </w:t>
      </w:r>
      <w:r w:rsidR="003344E5" w:rsidRPr="00AC74A9">
        <w:rPr>
          <w:rFonts w:ascii="Arial" w:eastAsia="Times New Roman" w:hAnsi="Arial" w:cs="Arial"/>
          <w:sz w:val="20"/>
          <w:szCs w:val="20"/>
        </w:rPr>
        <w:t>online</w:t>
      </w:r>
      <w:r w:rsidRPr="00AC74A9">
        <w:rPr>
          <w:rFonts w:ascii="Arial" w:eastAsia="Times New Roman" w:hAnsi="Arial" w:cs="Arial"/>
          <w:sz w:val="20"/>
          <w:szCs w:val="20"/>
        </w:rPr>
        <w:t xml:space="preserve"> at</w:t>
      </w:r>
      <w:r w:rsidR="003344E5" w:rsidRPr="00AC74A9">
        <w:rPr>
          <w:rFonts w:ascii="Arial" w:eastAsia="Times New Roman" w:hAnsi="Arial" w:cs="Arial"/>
          <w:sz w:val="20"/>
          <w:szCs w:val="20"/>
        </w:rPr>
        <w:t xml:space="preserve"> </w:t>
      </w:r>
      <w:hyperlink r:id="rId11" w:history="1">
        <w:r w:rsidR="003344E5" w:rsidRPr="00AC74A9">
          <w:rPr>
            <w:rStyle w:val="Hyperlink"/>
            <w:rFonts w:ascii="Arial" w:eastAsia="Times New Roman" w:hAnsi="Arial" w:cs="Arial"/>
            <w:sz w:val="20"/>
            <w:szCs w:val="20"/>
          </w:rPr>
          <w:t>https://hlnsc.ac.uk/about-hlnsc/policies-and-governance/policies-and-performance/</w:t>
        </w:r>
      </w:hyperlink>
      <w:r w:rsidR="003344E5" w:rsidRPr="00AC74A9">
        <w:rPr>
          <w:rFonts w:ascii="Arial" w:eastAsia="Times New Roman" w:hAnsi="Arial" w:cs="Arial"/>
          <w:sz w:val="20"/>
          <w:szCs w:val="20"/>
        </w:rPr>
        <w:t xml:space="preserve"> </w:t>
      </w:r>
      <w:r w:rsidRPr="00AC74A9">
        <w:rPr>
          <w:rFonts w:ascii="Arial" w:eastAsia="Times New Roman" w:hAnsi="Arial" w:cs="Arial"/>
          <w:sz w:val="20"/>
          <w:szCs w:val="20"/>
        </w:rPr>
        <w:t>and can be made available in hard copy upon request.</w:t>
      </w:r>
    </w:p>
    <w:p w14:paraId="7D088FC0" w14:textId="77777777" w:rsidR="00707E3D" w:rsidRDefault="00707E3D" w:rsidP="00A56F7A">
      <w:pPr>
        <w:spacing w:after="0" w:line="240" w:lineRule="auto"/>
        <w:rPr>
          <w:rFonts w:ascii="Arial" w:eastAsia="Times New Roman" w:hAnsi="Arial" w:cs="Arial"/>
          <w:sz w:val="20"/>
          <w:szCs w:val="20"/>
        </w:rPr>
      </w:pPr>
    </w:p>
    <w:p w14:paraId="798064BB" w14:textId="3F1372B1" w:rsidR="008C3839" w:rsidRPr="00AC74A9" w:rsidRDefault="009E0992"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The College will ensure all actual and potential subcontractors have sight of this policy and any other relevant documents.</w:t>
      </w:r>
      <w:r w:rsidRPr="00AC74A9">
        <w:rPr>
          <w:sz w:val="20"/>
          <w:szCs w:val="20"/>
        </w:rPr>
        <w:t xml:space="preserve"> </w:t>
      </w:r>
      <w:r w:rsidRPr="00AC74A9">
        <w:rPr>
          <w:rFonts w:ascii="Arial" w:eastAsia="Times New Roman" w:hAnsi="Arial" w:cs="Arial"/>
          <w:sz w:val="20"/>
          <w:szCs w:val="20"/>
        </w:rPr>
        <w:t>The policy will be discussed with all current and future subcontractors during contract negotiation meetings.</w:t>
      </w:r>
    </w:p>
    <w:p w14:paraId="40EB299B" w14:textId="77777777" w:rsidR="00707E3D" w:rsidRDefault="00707E3D" w:rsidP="00A56F7A">
      <w:pPr>
        <w:spacing w:after="0" w:line="240" w:lineRule="auto"/>
        <w:rPr>
          <w:rFonts w:ascii="Arial" w:eastAsia="Times New Roman" w:hAnsi="Arial" w:cs="Arial"/>
          <w:b/>
        </w:rPr>
      </w:pPr>
    </w:p>
    <w:p w14:paraId="5AB3AB91" w14:textId="0F40B84D" w:rsidR="008C3839" w:rsidRPr="00055964" w:rsidRDefault="008C3839" w:rsidP="00A56F7A">
      <w:pPr>
        <w:spacing w:after="0" w:line="240" w:lineRule="auto"/>
        <w:rPr>
          <w:rFonts w:ascii="Arial" w:eastAsia="Times New Roman" w:hAnsi="Arial" w:cs="Arial"/>
          <w:b/>
        </w:rPr>
      </w:pPr>
      <w:r w:rsidRPr="00055964">
        <w:rPr>
          <w:rFonts w:ascii="Arial" w:eastAsia="Times New Roman" w:hAnsi="Arial" w:cs="Arial"/>
          <w:b/>
        </w:rPr>
        <w:t>Management Fees</w:t>
      </w:r>
    </w:p>
    <w:p w14:paraId="5CC464EB" w14:textId="77777777" w:rsidR="00707E3D" w:rsidRDefault="00707E3D" w:rsidP="00A56F7A">
      <w:pPr>
        <w:spacing w:after="0" w:line="240" w:lineRule="auto"/>
        <w:rPr>
          <w:rFonts w:ascii="Arial" w:eastAsia="Times New Roman" w:hAnsi="Arial" w:cs="Arial"/>
          <w:sz w:val="20"/>
          <w:szCs w:val="20"/>
        </w:rPr>
      </w:pPr>
    </w:p>
    <w:p w14:paraId="1DAD611B" w14:textId="4C7FC564" w:rsidR="00C74ED5" w:rsidRPr="00AC74A9" w:rsidRDefault="008C3839"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Herefordshire, Ludlow </w:t>
      </w:r>
      <w:r w:rsidR="006E44EF">
        <w:rPr>
          <w:rFonts w:ascii="Arial" w:eastAsia="Times New Roman" w:hAnsi="Arial" w:cs="Arial"/>
          <w:sz w:val="20"/>
          <w:szCs w:val="20"/>
        </w:rPr>
        <w:t xml:space="preserve">and </w:t>
      </w:r>
      <w:r w:rsidRPr="00AC74A9">
        <w:rPr>
          <w:rFonts w:ascii="Arial" w:eastAsia="Times New Roman" w:hAnsi="Arial" w:cs="Arial"/>
          <w:sz w:val="20"/>
          <w:szCs w:val="20"/>
        </w:rPr>
        <w:t xml:space="preserve">North Shropshire College retains a management fee from all subcontracted partner organisations, typically </w:t>
      </w:r>
      <w:r w:rsidR="0054231E" w:rsidRPr="00AC74A9">
        <w:rPr>
          <w:rFonts w:ascii="Arial" w:eastAsia="Times New Roman" w:hAnsi="Arial" w:cs="Arial"/>
          <w:sz w:val="20"/>
          <w:szCs w:val="20"/>
        </w:rPr>
        <w:t>around</w:t>
      </w:r>
      <w:r w:rsidRPr="00AC74A9">
        <w:rPr>
          <w:rFonts w:ascii="Arial" w:eastAsia="Times New Roman" w:hAnsi="Arial" w:cs="Arial"/>
          <w:sz w:val="20"/>
          <w:szCs w:val="20"/>
        </w:rPr>
        <w:t xml:space="preserve"> 2</w:t>
      </w:r>
      <w:r w:rsidR="00DA05EE" w:rsidRPr="00AC74A9">
        <w:rPr>
          <w:rFonts w:ascii="Arial" w:eastAsia="Times New Roman" w:hAnsi="Arial" w:cs="Arial"/>
          <w:sz w:val="20"/>
          <w:szCs w:val="20"/>
        </w:rPr>
        <w:t>0</w:t>
      </w:r>
      <w:r w:rsidRPr="00AC74A9">
        <w:rPr>
          <w:rFonts w:ascii="Arial" w:eastAsia="Times New Roman" w:hAnsi="Arial" w:cs="Arial"/>
          <w:sz w:val="20"/>
          <w:szCs w:val="20"/>
        </w:rPr>
        <w:t xml:space="preserve">%.  </w:t>
      </w:r>
      <w:r w:rsidR="00C74ED5" w:rsidRPr="00AC74A9">
        <w:rPr>
          <w:rFonts w:ascii="Arial" w:eastAsia="Times New Roman" w:hAnsi="Arial" w:cs="Arial"/>
          <w:sz w:val="20"/>
          <w:szCs w:val="20"/>
        </w:rPr>
        <w:t xml:space="preserve">The fees charged reflect the total cost that the College incurs in effectively identifying, selecting and managing all sub-contracted provision. </w:t>
      </w:r>
      <w:r w:rsidR="006E44EF">
        <w:rPr>
          <w:rFonts w:ascii="Arial" w:eastAsia="Times New Roman" w:hAnsi="Arial" w:cs="Arial"/>
          <w:sz w:val="20"/>
          <w:szCs w:val="20"/>
        </w:rPr>
        <w:t xml:space="preserve"> </w:t>
      </w:r>
      <w:r w:rsidR="00C74ED5" w:rsidRPr="00AC74A9">
        <w:rPr>
          <w:rFonts w:ascii="Arial" w:eastAsia="Times New Roman" w:hAnsi="Arial" w:cs="Arial"/>
          <w:sz w:val="20"/>
          <w:szCs w:val="20"/>
        </w:rPr>
        <w:t xml:space="preserve">This covers the cost to the College of any additional support that the College deems necessary to ensure the quality of teaching and learning and the success rates of any </w:t>
      </w:r>
      <w:r w:rsidR="006F5BED" w:rsidRPr="00AC74A9">
        <w:rPr>
          <w:rFonts w:ascii="Arial" w:eastAsia="Times New Roman" w:hAnsi="Arial" w:cs="Arial"/>
          <w:sz w:val="20"/>
          <w:szCs w:val="20"/>
        </w:rPr>
        <w:t>subcontracted</w:t>
      </w:r>
      <w:r w:rsidR="00C74ED5" w:rsidRPr="00AC74A9">
        <w:rPr>
          <w:rFonts w:ascii="Arial" w:eastAsia="Times New Roman" w:hAnsi="Arial" w:cs="Arial"/>
          <w:sz w:val="20"/>
          <w:szCs w:val="20"/>
        </w:rPr>
        <w:t xml:space="preserve"> provision. </w:t>
      </w:r>
    </w:p>
    <w:p w14:paraId="1008E3EB" w14:textId="77777777" w:rsidR="00707E3D" w:rsidRDefault="00707E3D" w:rsidP="00A56F7A">
      <w:pPr>
        <w:spacing w:after="0" w:line="240" w:lineRule="auto"/>
        <w:rPr>
          <w:rFonts w:ascii="Arial" w:eastAsia="Times New Roman" w:hAnsi="Arial" w:cs="Arial"/>
          <w:sz w:val="20"/>
          <w:szCs w:val="20"/>
        </w:rPr>
      </w:pPr>
    </w:p>
    <w:p w14:paraId="2C6787CA" w14:textId="7560722B" w:rsidR="008C3839" w:rsidRDefault="008C3839"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Subcontractors working with Herefordshire, Ludlow and North Shropshire College receive a high level of support and guidance and access to </w:t>
      </w:r>
      <w:r w:rsidR="001F422F" w:rsidRPr="00AC74A9">
        <w:rPr>
          <w:rFonts w:ascii="Arial" w:eastAsia="Times New Roman" w:hAnsi="Arial" w:cs="Arial"/>
          <w:sz w:val="20"/>
          <w:szCs w:val="20"/>
        </w:rPr>
        <w:t>c</w:t>
      </w:r>
      <w:r w:rsidRPr="00AC74A9">
        <w:rPr>
          <w:rFonts w:ascii="Arial" w:eastAsia="Times New Roman" w:hAnsi="Arial" w:cs="Arial"/>
          <w:sz w:val="20"/>
          <w:szCs w:val="20"/>
        </w:rPr>
        <w:t xml:space="preserve">ollege systems, </w:t>
      </w:r>
      <w:r w:rsidR="00C74ED5" w:rsidRPr="00AC74A9">
        <w:rPr>
          <w:rFonts w:ascii="Arial" w:eastAsia="Times New Roman" w:hAnsi="Arial" w:cs="Arial"/>
          <w:sz w:val="20"/>
          <w:szCs w:val="20"/>
        </w:rPr>
        <w:t>including: -</w:t>
      </w:r>
      <w:r w:rsidRPr="00AC74A9">
        <w:rPr>
          <w:rFonts w:ascii="Arial" w:eastAsia="Times New Roman" w:hAnsi="Arial" w:cs="Arial"/>
          <w:sz w:val="20"/>
          <w:szCs w:val="20"/>
        </w:rPr>
        <w:t xml:space="preserve"> </w:t>
      </w:r>
    </w:p>
    <w:p w14:paraId="1E38789B" w14:textId="77777777" w:rsidR="00707E3D" w:rsidRPr="00AC74A9" w:rsidRDefault="00707E3D" w:rsidP="00A56F7A">
      <w:pPr>
        <w:spacing w:after="0" w:line="240" w:lineRule="auto"/>
        <w:rPr>
          <w:rFonts w:ascii="Arial" w:eastAsia="Times New Roman" w:hAnsi="Arial" w:cs="Arial"/>
          <w:sz w:val="20"/>
          <w:szCs w:val="20"/>
        </w:rPr>
      </w:pPr>
    </w:p>
    <w:p w14:paraId="1AD10B6E" w14:textId="1828646C" w:rsidR="008C3839" w:rsidRPr="006007B5" w:rsidRDefault="008C3839" w:rsidP="00A56F7A">
      <w:pPr>
        <w:pStyle w:val="ListParagraph"/>
        <w:numPr>
          <w:ilvl w:val="1"/>
          <w:numId w:val="12"/>
        </w:numPr>
        <w:spacing w:after="0" w:line="240" w:lineRule="auto"/>
        <w:rPr>
          <w:rFonts w:eastAsia="Times New Roman"/>
          <w:sz w:val="22"/>
        </w:rPr>
      </w:pPr>
      <w:r w:rsidRPr="006007B5">
        <w:rPr>
          <w:rFonts w:eastAsia="Times New Roman"/>
          <w:sz w:val="20"/>
          <w:szCs w:val="20"/>
        </w:rPr>
        <w:t>Quality management systems</w:t>
      </w:r>
      <w:r w:rsidR="00432F7C" w:rsidRPr="006007B5">
        <w:rPr>
          <w:sz w:val="18"/>
          <w:szCs w:val="18"/>
        </w:rPr>
        <w:t xml:space="preserve"> </w:t>
      </w:r>
      <w:r w:rsidR="00432F7C" w:rsidRPr="006007B5">
        <w:rPr>
          <w:sz w:val="20"/>
          <w:szCs w:val="20"/>
        </w:rPr>
        <w:t xml:space="preserve">including mandatory training delivered to subcontractor staff by the </w:t>
      </w:r>
      <w:r w:rsidR="006E44EF">
        <w:rPr>
          <w:sz w:val="20"/>
          <w:szCs w:val="20"/>
        </w:rPr>
        <w:t>C</w:t>
      </w:r>
      <w:r w:rsidR="00432F7C" w:rsidRPr="006007B5">
        <w:rPr>
          <w:sz w:val="20"/>
          <w:szCs w:val="20"/>
        </w:rPr>
        <w:t>ollege</w:t>
      </w:r>
      <w:r w:rsidRPr="006007B5">
        <w:rPr>
          <w:rFonts w:eastAsia="Times New Roman"/>
          <w:sz w:val="22"/>
        </w:rPr>
        <w:t xml:space="preserve"> </w:t>
      </w:r>
    </w:p>
    <w:p w14:paraId="62B5C790" w14:textId="0866394A"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 xml:space="preserve">Management Information Services and data control advice </w:t>
      </w:r>
    </w:p>
    <w:p w14:paraId="72B5D360" w14:textId="4CE4AA28"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 xml:space="preserve">Audit of management systems and delivery and observation of teaching, learning and assessment </w:t>
      </w:r>
    </w:p>
    <w:p w14:paraId="447AF193" w14:textId="686B831A"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Safeguarding of Young People and Vulnerable Adults procedures including Prevent</w:t>
      </w:r>
    </w:p>
    <w:p w14:paraId="3B927D3A" w14:textId="20765187"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Equality, diversity and inclusion</w:t>
      </w:r>
    </w:p>
    <w:p w14:paraId="3EE27B71" w14:textId="4FCC2061"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 xml:space="preserve">Policy development </w:t>
      </w:r>
    </w:p>
    <w:p w14:paraId="11A662FD" w14:textId="1A49B94D"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 xml:space="preserve">Support with Funding Rules compliance </w:t>
      </w:r>
    </w:p>
    <w:p w14:paraId="37303B95" w14:textId="34C4D781" w:rsidR="008C3839" w:rsidRPr="006007B5" w:rsidRDefault="008C3839" w:rsidP="00A56F7A">
      <w:pPr>
        <w:pStyle w:val="ListParagraph"/>
        <w:numPr>
          <w:ilvl w:val="1"/>
          <w:numId w:val="12"/>
        </w:numPr>
        <w:spacing w:after="0" w:line="240" w:lineRule="auto"/>
        <w:rPr>
          <w:rFonts w:eastAsia="Times New Roman"/>
          <w:sz w:val="20"/>
          <w:szCs w:val="20"/>
        </w:rPr>
      </w:pPr>
      <w:r w:rsidRPr="006007B5">
        <w:rPr>
          <w:rFonts w:eastAsia="Times New Roman"/>
          <w:sz w:val="20"/>
          <w:szCs w:val="20"/>
        </w:rPr>
        <w:t xml:space="preserve">Regular national updates regarding funding and policy guidance </w:t>
      </w:r>
    </w:p>
    <w:p w14:paraId="4308D704" w14:textId="77777777" w:rsidR="00707E3D" w:rsidRDefault="00707E3D" w:rsidP="00A56F7A">
      <w:pPr>
        <w:spacing w:after="0" w:line="240" w:lineRule="auto"/>
        <w:rPr>
          <w:rFonts w:ascii="Arial" w:eastAsia="Times New Roman" w:hAnsi="Arial" w:cs="Arial"/>
          <w:sz w:val="20"/>
          <w:szCs w:val="20"/>
        </w:rPr>
      </w:pPr>
    </w:p>
    <w:p w14:paraId="506A9B65" w14:textId="77779E82" w:rsidR="008C3839" w:rsidRPr="00AC74A9" w:rsidRDefault="00C74ED5"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The </w:t>
      </w:r>
      <w:r w:rsidR="006E44EF">
        <w:rPr>
          <w:rFonts w:ascii="Arial" w:eastAsia="Times New Roman" w:hAnsi="Arial" w:cs="Arial"/>
          <w:sz w:val="20"/>
          <w:szCs w:val="20"/>
        </w:rPr>
        <w:t>C</w:t>
      </w:r>
      <w:r w:rsidRPr="00AC74A9">
        <w:rPr>
          <w:rFonts w:ascii="Arial" w:eastAsia="Times New Roman" w:hAnsi="Arial" w:cs="Arial"/>
          <w:sz w:val="20"/>
          <w:szCs w:val="20"/>
        </w:rPr>
        <w:t xml:space="preserve">ollege will also promote sharing of good practice across the partnership and help improve delivery to </w:t>
      </w:r>
      <w:r w:rsidR="006E44EF">
        <w:rPr>
          <w:rFonts w:ascii="Arial" w:eastAsia="Times New Roman" w:hAnsi="Arial" w:cs="Arial"/>
          <w:sz w:val="20"/>
          <w:szCs w:val="20"/>
        </w:rPr>
        <w:t xml:space="preserve">its </w:t>
      </w:r>
      <w:r w:rsidRPr="00AC74A9">
        <w:rPr>
          <w:rFonts w:ascii="Arial" w:eastAsia="Times New Roman" w:hAnsi="Arial" w:cs="Arial"/>
          <w:sz w:val="20"/>
          <w:szCs w:val="20"/>
        </w:rPr>
        <w:t xml:space="preserve">customers. </w:t>
      </w:r>
      <w:r w:rsidR="006E44EF">
        <w:rPr>
          <w:rFonts w:ascii="Arial" w:eastAsia="Times New Roman" w:hAnsi="Arial" w:cs="Arial"/>
          <w:sz w:val="20"/>
          <w:szCs w:val="20"/>
        </w:rPr>
        <w:t xml:space="preserve"> </w:t>
      </w:r>
      <w:r w:rsidRPr="00AC74A9">
        <w:rPr>
          <w:rFonts w:ascii="Arial" w:eastAsia="Times New Roman" w:hAnsi="Arial" w:cs="Arial"/>
          <w:sz w:val="20"/>
          <w:szCs w:val="20"/>
        </w:rPr>
        <w:t xml:space="preserve">Monthly action points will be </w:t>
      </w:r>
      <w:r w:rsidR="00650C77">
        <w:rPr>
          <w:rFonts w:ascii="Arial" w:eastAsia="Times New Roman" w:hAnsi="Arial" w:cs="Arial"/>
          <w:sz w:val="20"/>
          <w:szCs w:val="20"/>
        </w:rPr>
        <w:t xml:space="preserve">communicated </w:t>
      </w:r>
      <w:r w:rsidRPr="00AC74A9">
        <w:rPr>
          <w:rFonts w:ascii="Arial" w:eastAsia="Times New Roman" w:hAnsi="Arial" w:cs="Arial"/>
          <w:sz w:val="20"/>
          <w:szCs w:val="20"/>
        </w:rPr>
        <w:t xml:space="preserve">to the </w:t>
      </w:r>
      <w:r w:rsidR="001A2467" w:rsidRPr="00AC74A9">
        <w:rPr>
          <w:rFonts w:ascii="Arial" w:eastAsia="Times New Roman" w:hAnsi="Arial" w:cs="Arial"/>
          <w:sz w:val="20"/>
          <w:szCs w:val="20"/>
        </w:rPr>
        <w:t>subcontract</w:t>
      </w:r>
      <w:r w:rsidRPr="00AC74A9">
        <w:rPr>
          <w:rFonts w:ascii="Arial" w:eastAsia="Times New Roman" w:hAnsi="Arial" w:cs="Arial"/>
          <w:sz w:val="20"/>
          <w:szCs w:val="20"/>
        </w:rPr>
        <w:t xml:space="preserve"> partner to cover performance, payments, and quality assurance matters. </w:t>
      </w:r>
      <w:r w:rsidR="00650C77">
        <w:rPr>
          <w:rFonts w:ascii="Arial" w:eastAsia="Times New Roman" w:hAnsi="Arial" w:cs="Arial"/>
          <w:sz w:val="20"/>
          <w:szCs w:val="20"/>
        </w:rPr>
        <w:t xml:space="preserve"> </w:t>
      </w:r>
      <w:r w:rsidRPr="00AC74A9">
        <w:rPr>
          <w:rFonts w:ascii="Arial" w:eastAsia="Times New Roman" w:hAnsi="Arial" w:cs="Arial"/>
          <w:sz w:val="20"/>
          <w:szCs w:val="20"/>
        </w:rPr>
        <w:t>Regular review meetings will be conducted to cover the action points monitoring.</w:t>
      </w:r>
    </w:p>
    <w:p w14:paraId="7D12436F" w14:textId="77777777" w:rsidR="00707E3D" w:rsidRDefault="00707E3D" w:rsidP="00A56F7A">
      <w:pPr>
        <w:spacing w:after="0" w:line="240" w:lineRule="auto"/>
        <w:rPr>
          <w:rFonts w:ascii="Arial" w:eastAsia="Times New Roman" w:hAnsi="Arial" w:cs="Arial"/>
          <w:sz w:val="20"/>
          <w:szCs w:val="20"/>
        </w:rPr>
      </w:pPr>
    </w:p>
    <w:p w14:paraId="458D206C" w14:textId="452D7C9C" w:rsidR="008C3839" w:rsidRPr="00AC74A9" w:rsidRDefault="008C3839"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Not all subcontractors are charged the same management fee, differences in fees are dependent upon the level of support required, the experience of the subcontractor, their target learners; their track record, published success rates and the level of risk as determined by the due diligence process.  The </w:t>
      </w:r>
      <w:r w:rsidR="00C74ED5" w:rsidRPr="00AC74A9">
        <w:rPr>
          <w:rFonts w:ascii="Arial" w:eastAsia="Times New Roman" w:hAnsi="Arial" w:cs="Arial"/>
          <w:sz w:val="20"/>
          <w:szCs w:val="20"/>
        </w:rPr>
        <w:t>specific</w:t>
      </w:r>
      <w:r w:rsidRPr="00AC74A9">
        <w:rPr>
          <w:rFonts w:ascii="Arial" w:eastAsia="Times New Roman" w:hAnsi="Arial" w:cs="Arial"/>
          <w:sz w:val="20"/>
          <w:szCs w:val="20"/>
        </w:rPr>
        <w:t xml:space="preserve"> level of support provided to the subcontractor and the </w:t>
      </w:r>
      <w:r w:rsidR="00C74ED5" w:rsidRPr="00AC74A9">
        <w:rPr>
          <w:rFonts w:ascii="Arial" w:eastAsia="Times New Roman" w:hAnsi="Arial" w:cs="Arial"/>
          <w:sz w:val="20"/>
          <w:szCs w:val="20"/>
        </w:rPr>
        <w:t xml:space="preserve">associated costs </w:t>
      </w:r>
      <w:r w:rsidR="001F5886" w:rsidRPr="00AC74A9">
        <w:rPr>
          <w:rFonts w:ascii="Arial" w:eastAsia="Times New Roman" w:hAnsi="Arial" w:cs="Arial"/>
          <w:sz w:val="20"/>
          <w:szCs w:val="20"/>
        </w:rPr>
        <w:t>are</w:t>
      </w:r>
      <w:r w:rsidR="006B141D" w:rsidRPr="00AC74A9">
        <w:rPr>
          <w:rFonts w:ascii="Arial" w:eastAsia="Times New Roman" w:hAnsi="Arial" w:cs="Arial"/>
          <w:sz w:val="20"/>
          <w:szCs w:val="20"/>
        </w:rPr>
        <w:t xml:space="preserve"> shown in Appendix A and d</w:t>
      </w:r>
      <w:r w:rsidR="00C74ED5" w:rsidRPr="00AC74A9">
        <w:rPr>
          <w:rFonts w:ascii="Arial" w:eastAsia="Times New Roman" w:hAnsi="Arial" w:cs="Arial"/>
          <w:sz w:val="20"/>
          <w:szCs w:val="20"/>
        </w:rPr>
        <w:t>etailed in the individual contract</w:t>
      </w:r>
      <w:r w:rsidR="00D5562B" w:rsidRPr="00AC74A9">
        <w:rPr>
          <w:rFonts w:ascii="Arial" w:eastAsia="Times New Roman" w:hAnsi="Arial" w:cs="Arial"/>
          <w:sz w:val="20"/>
          <w:szCs w:val="20"/>
        </w:rPr>
        <w:t>s</w:t>
      </w:r>
      <w:r w:rsidR="003D1F1D" w:rsidRPr="00AC74A9">
        <w:rPr>
          <w:rFonts w:ascii="Arial" w:eastAsia="Times New Roman" w:hAnsi="Arial" w:cs="Arial"/>
          <w:sz w:val="20"/>
          <w:szCs w:val="20"/>
        </w:rPr>
        <w:t>.</w:t>
      </w:r>
      <w:r w:rsidR="000220D4" w:rsidRPr="00AC74A9">
        <w:rPr>
          <w:rFonts w:ascii="Arial" w:eastAsia="Times New Roman" w:hAnsi="Arial" w:cs="Arial"/>
          <w:sz w:val="20"/>
          <w:szCs w:val="20"/>
        </w:rPr>
        <w:t xml:space="preserve"> </w:t>
      </w:r>
    </w:p>
    <w:p w14:paraId="08B2AB4A" w14:textId="77777777" w:rsidR="00707E3D" w:rsidRDefault="00707E3D" w:rsidP="00A56F7A">
      <w:pPr>
        <w:spacing w:after="0" w:line="240" w:lineRule="auto"/>
        <w:rPr>
          <w:rFonts w:ascii="Arial" w:eastAsia="Times New Roman" w:hAnsi="Arial" w:cs="Arial"/>
          <w:bCs/>
          <w:sz w:val="20"/>
          <w:szCs w:val="20"/>
        </w:rPr>
      </w:pPr>
    </w:p>
    <w:p w14:paraId="54769DEE" w14:textId="40B20690" w:rsidR="008C3839" w:rsidRPr="00AC74A9" w:rsidRDefault="00F31592" w:rsidP="00A56F7A">
      <w:pPr>
        <w:spacing w:after="0" w:line="240" w:lineRule="auto"/>
        <w:rPr>
          <w:rFonts w:ascii="Arial" w:eastAsia="Times New Roman" w:hAnsi="Arial" w:cs="Arial"/>
          <w:bCs/>
          <w:sz w:val="20"/>
          <w:szCs w:val="20"/>
        </w:rPr>
      </w:pPr>
      <w:r w:rsidRPr="00AC74A9">
        <w:rPr>
          <w:rFonts w:ascii="Arial" w:eastAsia="Times New Roman" w:hAnsi="Arial" w:cs="Arial"/>
          <w:bCs/>
          <w:sz w:val="20"/>
          <w:szCs w:val="20"/>
        </w:rPr>
        <w:t xml:space="preserve">As funding </w:t>
      </w:r>
      <w:r w:rsidR="000F4E71" w:rsidRPr="00AC74A9">
        <w:rPr>
          <w:rFonts w:ascii="Arial" w:eastAsia="Times New Roman" w:hAnsi="Arial" w:cs="Arial"/>
          <w:bCs/>
          <w:sz w:val="20"/>
          <w:szCs w:val="20"/>
        </w:rPr>
        <w:t>(less management fees</w:t>
      </w:r>
      <w:r w:rsidR="0006003C" w:rsidRPr="00AC74A9">
        <w:rPr>
          <w:rFonts w:ascii="Arial" w:eastAsia="Times New Roman" w:hAnsi="Arial" w:cs="Arial"/>
          <w:bCs/>
          <w:sz w:val="20"/>
          <w:szCs w:val="20"/>
        </w:rPr>
        <w:t>)</w:t>
      </w:r>
      <w:r w:rsidR="000F4E71" w:rsidRPr="00AC74A9">
        <w:rPr>
          <w:rFonts w:ascii="Arial" w:eastAsia="Times New Roman" w:hAnsi="Arial" w:cs="Arial"/>
          <w:bCs/>
          <w:sz w:val="20"/>
          <w:szCs w:val="20"/>
        </w:rPr>
        <w:t xml:space="preserve"> is pa</w:t>
      </w:r>
      <w:r w:rsidR="0006003C" w:rsidRPr="00AC74A9">
        <w:rPr>
          <w:rFonts w:ascii="Arial" w:eastAsia="Times New Roman" w:hAnsi="Arial" w:cs="Arial"/>
          <w:bCs/>
          <w:sz w:val="20"/>
          <w:szCs w:val="20"/>
        </w:rPr>
        <w:t xml:space="preserve">id to subcontractors based upon </w:t>
      </w:r>
      <w:r w:rsidR="00A34528" w:rsidRPr="00AC74A9">
        <w:rPr>
          <w:rFonts w:ascii="Arial" w:eastAsia="Times New Roman" w:hAnsi="Arial" w:cs="Arial"/>
          <w:bCs/>
          <w:sz w:val="20"/>
          <w:szCs w:val="20"/>
        </w:rPr>
        <w:t>delivery</w:t>
      </w:r>
      <w:r w:rsidR="00204905" w:rsidRPr="00AC74A9">
        <w:rPr>
          <w:rFonts w:ascii="Arial" w:eastAsia="Times New Roman" w:hAnsi="Arial" w:cs="Arial"/>
          <w:bCs/>
          <w:sz w:val="20"/>
          <w:szCs w:val="20"/>
        </w:rPr>
        <w:t xml:space="preserve"> as identified by the </w:t>
      </w:r>
      <w:r w:rsidR="002D5F5A">
        <w:rPr>
          <w:rFonts w:ascii="Arial" w:eastAsia="Times New Roman" w:hAnsi="Arial" w:cs="Arial"/>
          <w:bCs/>
          <w:sz w:val="20"/>
          <w:szCs w:val="20"/>
        </w:rPr>
        <w:t>C</w:t>
      </w:r>
      <w:r w:rsidR="00204905" w:rsidRPr="00AC74A9">
        <w:rPr>
          <w:rFonts w:ascii="Arial" w:eastAsia="Times New Roman" w:hAnsi="Arial" w:cs="Arial"/>
          <w:bCs/>
          <w:sz w:val="20"/>
          <w:szCs w:val="20"/>
        </w:rPr>
        <w:t xml:space="preserve">ollege ILR submission, no clawback is applicable to </w:t>
      </w:r>
      <w:r w:rsidR="00433CEB" w:rsidRPr="00AC74A9">
        <w:rPr>
          <w:rFonts w:ascii="Arial" w:eastAsia="Times New Roman" w:hAnsi="Arial" w:cs="Arial"/>
          <w:bCs/>
          <w:sz w:val="20"/>
          <w:szCs w:val="20"/>
        </w:rPr>
        <w:t xml:space="preserve">payments to </w:t>
      </w:r>
      <w:r w:rsidR="00C370F0" w:rsidRPr="00AC74A9">
        <w:rPr>
          <w:rFonts w:ascii="Arial" w:eastAsia="Times New Roman" w:hAnsi="Arial" w:cs="Arial"/>
          <w:bCs/>
          <w:sz w:val="20"/>
          <w:szCs w:val="20"/>
        </w:rPr>
        <w:t>subcontractor</w:t>
      </w:r>
      <w:r w:rsidR="00433CEB" w:rsidRPr="00AC74A9">
        <w:rPr>
          <w:rFonts w:ascii="Arial" w:eastAsia="Times New Roman" w:hAnsi="Arial" w:cs="Arial"/>
          <w:bCs/>
          <w:sz w:val="20"/>
          <w:szCs w:val="20"/>
        </w:rPr>
        <w:t>s.</w:t>
      </w:r>
    </w:p>
    <w:p w14:paraId="4F028069" w14:textId="77777777" w:rsidR="00707E3D" w:rsidRDefault="00707E3D" w:rsidP="00A56F7A">
      <w:pPr>
        <w:spacing w:after="0" w:line="240" w:lineRule="auto"/>
        <w:rPr>
          <w:rFonts w:ascii="Arial" w:eastAsia="Times New Roman" w:hAnsi="Arial" w:cs="Arial"/>
          <w:b/>
        </w:rPr>
      </w:pPr>
    </w:p>
    <w:p w14:paraId="396E05B3" w14:textId="4961FBB7" w:rsidR="008C3839" w:rsidRPr="00055964" w:rsidRDefault="00C74ED5" w:rsidP="00A56F7A">
      <w:pPr>
        <w:spacing w:after="0" w:line="240" w:lineRule="auto"/>
        <w:rPr>
          <w:rFonts w:ascii="Arial" w:eastAsia="Times New Roman" w:hAnsi="Arial" w:cs="Arial"/>
          <w:b/>
        </w:rPr>
      </w:pPr>
      <w:r w:rsidRPr="00055964">
        <w:rPr>
          <w:rFonts w:ascii="Arial" w:eastAsia="Times New Roman" w:hAnsi="Arial" w:cs="Arial"/>
          <w:b/>
        </w:rPr>
        <w:t>Payment terms</w:t>
      </w:r>
    </w:p>
    <w:p w14:paraId="12436C14" w14:textId="77777777" w:rsidR="00707E3D" w:rsidRDefault="00707E3D" w:rsidP="00A56F7A">
      <w:pPr>
        <w:spacing w:after="0" w:line="240" w:lineRule="auto"/>
        <w:rPr>
          <w:rFonts w:ascii="Arial" w:eastAsia="Times New Roman" w:hAnsi="Arial" w:cs="Arial"/>
          <w:sz w:val="20"/>
          <w:szCs w:val="20"/>
        </w:rPr>
      </w:pPr>
    </w:p>
    <w:p w14:paraId="510CA91C" w14:textId="2E050952" w:rsidR="00017A73" w:rsidRPr="00AC74A9" w:rsidRDefault="00386B27" w:rsidP="00A56F7A">
      <w:pPr>
        <w:spacing w:after="0" w:line="240" w:lineRule="auto"/>
        <w:rPr>
          <w:rFonts w:ascii="Arial" w:eastAsia="Times New Roman" w:hAnsi="Arial" w:cs="Arial"/>
          <w:sz w:val="20"/>
          <w:szCs w:val="20"/>
        </w:rPr>
      </w:pPr>
      <w:r w:rsidRPr="00AC74A9">
        <w:rPr>
          <w:rFonts w:ascii="Arial" w:eastAsia="Times New Roman" w:hAnsi="Arial" w:cs="Arial"/>
          <w:sz w:val="20"/>
          <w:szCs w:val="20"/>
        </w:rPr>
        <w:t xml:space="preserve">Payment terms between the </w:t>
      </w:r>
      <w:r w:rsidR="000647BA">
        <w:rPr>
          <w:rFonts w:ascii="Arial" w:eastAsia="Times New Roman" w:hAnsi="Arial" w:cs="Arial"/>
          <w:sz w:val="20"/>
          <w:szCs w:val="20"/>
        </w:rPr>
        <w:t>C</w:t>
      </w:r>
      <w:r w:rsidRPr="00AC74A9">
        <w:rPr>
          <w:rFonts w:ascii="Arial" w:eastAsia="Times New Roman" w:hAnsi="Arial" w:cs="Arial"/>
          <w:sz w:val="20"/>
          <w:szCs w:val="20"/>
        </w:rPr>
        <w:t xml:space="preserve">ollege and subcontractors will be detailed in the agreement but will not exceed 30 days following receiving the approved invoice from the </w:t>
      </w:r>
      <w:r w:rsidR="001A2467" w:rsidRPr="00AC74A9">
        <w:rPr>
          <w:rFonts w:ascii="Arial" w:eastAsia="Times New Roman" w:hAnsi="Arial" w:cs="Arial"/>
          <w:sz w:val="20"/>
          <w:szCs w:val="20"/>
        </w:rPr>
        <w:t>subcontract</w:t>
      </w:r>
      <w:r w:rsidRPr="00AC74A9">
        <w:rPr>
          <w:rFonts w:ascii="Arial" w:eastAsia="Times New Roman" w:hAnsi="Arial" w:cs="Arial"/>
          <w:sz w:val="20"/>
          <w:szCs w:val="20"/>
        </w:rPr>
        <w:t xml:space="preserve"> partner.</w:t>
      </w:r>
    </w:p>
    <w:p w14:paraId="76C69740" w14:textId="77777777" w:rsidR="00707E3D" w:rsidRDefault="00707E3D" w:rsidP="00A56F7A">
      <w:pPr>
        <w:spacing w:after="0" w:line="240" w:lineRule="auto"/>
        <w:rPr>
          <w:rFonts w:ascii="Arial" w:hAnsi="Arial" w:cs="Arial"/>
          <w:b/>
        </w:rPr>
      </w:pPr>
    </w:p>
    <w:p w14:paraId="510CA91D" w14:textId="3F95F436" w:rsidR="00017A73" w:rsidRPr="00055964" w:rsidRDefault="00691FE5" w:rsidP="00A56F7A">
      <w:pPr>
        <w:spacing w:after="0" w:line="240" w:lineRule="auto"/>
        <w:rPr>
          <w:rFonts w:ascii="Arial" w:hAnsi="Arial" w:cs="Arial"/>
          <w:b/>
        </w:rPr>
      </w:pPr>
      <w:r w:rsidRPr="00055964">
        <w:rPr>
          <w:rFonts w:ascii="Arial" w:hAnsi="Arial" w:cs="Arial"/>
          <w:b/>
        </w:rPr>
        <w:t>Retention of Information</w:t>
      </w:r>
    </w:p>
    <w:p w14:paraId="55FC3443" w14:textId="77777777" w:rsidR="00707E3D" w:rsidRDefault="00707E3D" w:rsidP="00A56F7A">
      <w:pPr>
        <w:spacing w:after="0" w:line="240" w:lineRule="auto"/>
        <w:rPr>
          <w:rFonts w:ascii="Arial" w:hAnsi="Arial" w:cs="Arial"/>
          <w:bCs/>
          <w:sz w:val="20"/>
          <w:szCs w:val="20"/>
        </w:rPr>
      </w:pPr>
    </w:p>
    <w:p w14:paraId="158DA6A1" w14:textId="3BA57813" w:rsidR="00BB7547" w:rsidRPr="00AC74A9" w:rsidRDefault="00BB7547" w:rsidP="00A56F7A">
      <w:pPr>
        <w:spacing w:after="0" w:line="240" w:lineRule="auto"/>
        <w:rPr>
          <w:rFonts w:ascii="Arial" w:hAnsi="Arial" w:cs="Arial"/>
          <w:bCs/>
          <w:sz w:val="20"/>
          <w:szCs w:val="20"/>
        </w:rPr>
      </w:pPr>
      <w:r w:rsidRPr="00AC74A9">
        <w:rPr>
          <w:rFonts w:ascii="Arial" w:hAnsi="Arial" w:cs="Arial"/>
          <w:bCs/>
          <w:sz w:val="20"/>
          <w:szCs w:val="20"/>
        </w:rPr>
        <w:t xml:space="preserve">The </w:t>
      </w:r>
      <w:r w:rsidR="000647BA">
        <w:rPr>
          <w:rFonts w:ascii="Arial" w:hAnsi="Arial" w:cs="Arial"/>
          <w:bCs/>
          <w:sz w:val="20"/>
          <w:szCs w:val="20"/>
        </w:rPr>
        <w:t>C</w:t>
      </w:r>
      <w:r w:rsidRPr="00AC74A9">
        <w:rPr>
          <w:rFonts w:ascii="Arial" w:hAnsi="Arial" w:cs="Arial"/>
          <w:bCs/>
          <w:sz w:val="20"/>
          <w:szCs w:val="20"/>
        </w:rPr>
        <w:t xml:space="preserve">ollege requires subcontractors to </w:t>
      </w:r>
      <w:r w:rsidR="00143560" w:rsidRPr="00AC74A9">
        <w:rPr>
          <w:rFonts w:ascii="Arial" w:hAnsi="Arial" w:cs="Arial"/>
          <w:bCs/>
          <w:sz w:val="20"/>
          <w:szCs w:val="20"/>
        </w:rPr>
        <w:t>retain all data</w:t>
      </w:r>
      <w:r w:rsidR="00BD3773" w:rsidRPr="00AC74A9">
        <w:rPr>
          <w:rFonts w:ascii="Arial" w:hAnsi="Arial" w:cs="Arial"/>
          <w:bCs/>
          <w:sz w:val="20"/>
          <w:szCs w:val="20"/>
        </w:rPr>
        <w:t>,</w:t>
      </w:r>
      <w:r w:rsidR="00143560" w:rsidRPr="00AC74A9">
        <w:rPr>
          <w:rFonts w:ascii="Arial" w:hAnsi="Arial" w:cs="Arial"/>
          <w:bCs/>
          <w:sz w:val="20"/>
          <w:szCs w:val="20"/>
        </w:rPr>
        <w:t xml:space="preserve"> as identi</w:t>
      </w:r>
      <w:r w:rsidR="006B2511" w:rsidRPr="00AC74A9">
        <w:rPr>
          <w:rFonts w:ascii="Arial" w:hAnsi="Arial" w:cs="Arial"/>
          <w:bCs/>
          <w:sz w:val="20"/>
          <w:szCs w:val="20"/>
        </w:rPr>
        <w:t>fi</w:t>
      </w:r>
      <w:r w:rsidR="00143560" w:rsidRPr="00AC74A9">
        <w:rPr>
          <w:rFonts w:ascii="Arial" w:hAnsi="Arial" w:cs="Arial"/>
          <w:bCs/>
          <w:sz w:val="20"/>
          <w:szCs w:val="20"/>
        </w:rPr>
        <w:t xml:space="preserve">ed in the </w:t>
      </w:r>
      <w:r w:rsidR="000D5D1E" w:rsidRPr="00AC74A9">
        <w:rPr>
          <w:rFonts w:ascii="Arial" w:hAnsi="Arial" w:cs="Arial"/>
          <w:bCs/>
          <w:sz w:val="20"/>
          <w:szCs w:val="20"/>
        </w:rPr>
        <w:t>individual contracts</w:t>
      </w:r>
      <w:r w:rsidR="00BD3773" w:rsidRPr="00AC74A9">
        <w:rPr>
          <w:rFonts w:ascii="Arial" w:hAnsi="Arial" w:cs="Arial"/>
          <w:bCs/>
          <w:sz w:val="20"/>
          <w:szCs w:val="20"/>
        </w:rPr>
        <w:t>,</w:t>
      </w:r>
      <w:r w:rsidR="000D5D1E" w:rsidRPr="00AC74A9">
        <w:rPr>
          <w:rFonts w:ascii="Arial" w:hAnsi="Arial" w:cs="Arial"/>
          <w:bCs/>
          <w:sz w:val="20"/>
          <w:szCs w:val="20"/>
        </w:rPr>
        <w:t xml:space="preserve"> for the term of each agreement and </w:t>
      </w:r>
      <w:r w:rsidR="006B2511" w:rsidRPr="00AC74A9">
        <w:rPr>
          <w:rFonts w:ascii="Arial" w:hAnsi="Arial" w:cs="Arial"/>
          <w:bCs/>
          <w:sz w:val="20"/>
          <w:szCs w:val="20"/>
        </w:rPr>
        <w:t xml:space="preserve">for at least six years after the termination of </w:t>
      </w:r>
      <w:r w:rsidR="00BD3773" w:rsidRPr="00AC74A9">
        <w:rPr>
          <w:rFonts w:ascii="Arial" w:hAnsi="Arial" w:cs="Arial"/>
          <w:bCs/>
          <w:sz w:val="20"/>
          <w:szCs w:val="20"/>
        </w:rPr>
        <w:t>th</w:t>
      </w:r>
      <w:r w:rsidR="006B2511" w:rsidRPr="00AC74A9">
        <w:rPr>
          <w:rFonts w:ascii="Arial" w:hAnsi="Arial" w:cs="Arial"/>
          <w:bCs/>
          <w:sz w:val="20"/>
          <w:szCs w:val="20"/>
        </w:rPr>
        <w:t>e agreement.</w:t>
      </w:r>
    </w:p>
    <w:p w14:paraId="5B576ADA" w14:textId="77777777" w:rsidR="00707E3D" w:rsidRDefault="00707E3D" w:rsidP="00A56F7A">
      <w:pPr>
        <w:spacing w:after="0" w:line="240" w:lineRule="auto"/>
        <w:rPr>
          <w:rFonts w:ascii="Arial" w:hAnsi="Arial" w:cs="Arial"/>
          <w:b/>
        </w:rPr>
      </w:pPr>
    </w:p>
    <w:p w14:paraId="25BE5232" w14:textId="476DD37E" w:rsidR="00691FE5" w:rsidRPr="00055964" w:rsidRDefault="00DC217B" w:rsidP="00A56F7A">
      <w:pPr>
        <w:spacing w:after="0" w:line="240" w:lineRule="auto"/>
        <w:rPr>
          <w:rFonts w:ascii="Arial" w:hAnsi="Arial" w:cs="Arial"/>
          <w:b/>
        </w:rPr>
      </w:pPr>
      <w:r w:rsidRPr="00055964">
        <w:rPr>
          <w:rFonts w:ascii="Arial" w:hAnsi="Arial" w:cs="Arial"/>
          <w:b/>
        </w:rPr>
        <w:t>Contract requirements after termination</w:t>
      </w:r>
    </w:p>
    <w:p w14:paraId="17A3631E" w14:textId="77777777" w:rsidR="00707E3D" w:rsidRDefault="00707E3D" w:rsidP="00A56F7A">
      <w:pPr>
        <w:spacing w:after="0" w:line="240" w:lineRule="auto"/>
        <w:rPr>
          <w:rFonts w:ascii="Arial" w:hAnsi="Arial" w:cs="Arial"/>
          <w:bCs/>
          <w:sz w:val="20"/>
          <w:szCs w:val="20"/>
        </w:rPr>
      </w:pPr>
    </w:p>
    <w:p w14:paraId="44BC489C" w14:textId="43AB247B" w:rsidR="00691FE5" w:rsidRPr="00AC74A9" w:rsidRDefault="0018147F" w:rsidP="00A56F7A">
      <w:pPr>
        <w:spacing w:after="0" w:line="240" w:lineRule="auto"/>
        <w:rPr>
          <w:rFonts w:ascii="Arial" w:hAnsi="Arial" w:cs="Arial"/>
          <w:bCs/>
          <w:sz w:val="20"/>
          <w:szCs w:val="20"/>
        </w:rPr>
      </w:pPr>
      <w:r w:rsidRPr="00AC74A9">
        <w:rPr>
          <w:rFonts w:ascii="Arial" w:hAnsi="Arial" w:cs="Arial"/>
          <w:bCs/>
          <w:sz w:val="20"/>
          <w:szCs w:val="20"/>
        </w:rPr>
        <w:t xml:space="preserve">The </w:t>
      </w:r>
      <w:r w:rsidR="000647BA">
        <w:rPr>
          <w:rFonts w:ascii="Arial" w:hAnsi="Arial" w:cs="Arial"/>
          <w:bCs/>
          <w:sz w:val="20"/>
          <w:szCs w:val="20"/>
        </w:rPr>
        <w:t>C</w:t>
      </w:r>
      <w:r w:rsidRPr="00AC74A9">
        <w:rPr>
          <w:rFonts w:ascii="Arial" w:hAnsi="Arial" w:cs="Arial"/>
          <w:bCs/>
          <w:sz w:val="20"/>
          <w:szCs w:val="20"/>
        </w:rPr>
        <w:t>ollege requires</w:t>
      </w:r>
      <w:r w:rsidR="003940D4" w:rsidRPr="00AC74A9">
        <w:rPr>
          <w:rFonts w:ascii="Arial" w:hAnsi="Arial" w:cs="Arial"/>
          <w:bCs/>
          <w:sz w:val="20"/>
          <w:szCs w:val="20"/>
        </w:rPr>
        <w:t xml:space="preserve"> subcontractors</w:t>
      </w:r>
      <w:r w:rsidR="003D54C3" w:rsidRPr="00AC74A9">
        <w:rPr>
          <w:rFonts w:ascii="Arial" w:hAnsi="Arial" w:cs="Arial"/>
          <w:bCs/>
          <w:sz w:val="20"/>
          <w:szCs w:val="20"/>
        </w:rPr>
        <w:t xml:space="preserve"> to cooperate with the college to ensure that any learners </w:t>
      </w:r>
      <w:r w:rsidR="00C825F6" w:rsidRPr="00AC74A9">
        <w:rPr>
          <w:rFonts w:ascii="Arial" w:hAnsi="Arial" w:cs="Arial"/>
          <w:bCs/>
          <w:sz w:val="20"/>
          <w:szCs w:val="20"/>
        </w:rPr>
        <w:t>part way through their learning programme are able to complete in a timely fashion.</w:t>
      </w:r>
      <w:r w:rsidR="003940D4" w:rsidRPr="00AC74A9">
        <w:rPr>
          <w:rFonts w:ascii="Arial" w:hAnsi="Arial" w:cs="Arial"/>
          <w:bCs/>
          <w:sz w:val="20"/>
          <w:szCs w:val="20"/>
        </w:rPr>
        <w:t xml:space="preserve"> </w:t>
      </w:r>
    </w:p>
    <w:p w14:paraId="0E958677" w14:textId="77777777" w:rsidR="00707E3D" w:rsidRDefault="00707E3D" w:rsidP="00A56F7A">
      <w:pPr>
        <w:spacing w:after="0" w:line="240" w:lineRule="auto"/>
        <w:rPr>
          <w:rFonts w:ascii="Arial" w:hAnsi="Arial" w:cs="Arial"/>
          <w:b/>
        </w:rPr>
      </w:pPr>
    </w:p>
    <w:p w14:paraId="35698375" w14:textId="721E46F8" w:rsidR="009E0992" w:rsidRPr="00055964" w:rsidRDefault="008C3839" w:rsidP="00A56F7A">
      <w:pPr>
        <w:spacing w:after="0" w:line="240" w:lineRule="auto"/>
        <w:rPr>
          <w:rFonts w:ascii="Arial" w:hAnsi="Arial" w:cs="Arial"/>
          <w:b/>
        </w:rPr>
      </w:pPr>
      <w:r w:rsidRPr="00055964">
        <w:rPr>
          <w:rFonts w:ascii="Arial" w:hAnsi="Arial" w:cs="Arial"/>
          <w:b/>
        </w:rPr>
        <w:t>Policy Review</w:t>
      </w:r>
    </w:p>
    <w:p w14:paraId="51F9AA70" w14:textId="77777777" w:rsidR="00707E3D" w:rsidRDefault="00707E3D" w:rsidP="00A56F7A">
      <w:pPr>
        <w:spacing w:after="0" w:line="240" w:lineRule="auto"/>
        <w:rPr>
          <w:rFonts w:ascii="Arial" w:hAnsi="Arial" w:cs="Arial"/>
          <w:sz w:val="20"/>
          <w:szCs w:val="20"/>
        </w:rPr>
      </w:pPr>
    </w:p>
    <w:p w14:paraId="04EFA0C3" w14:textId="19544C23" w:rsidR="00BA7001" w:rsidRPr="00AC74A9" w:rsidRDefault="008C3839" w:rsidP="00A56F7A">
      <w:pPr>
        <w:spacing w:after="0" w:line="240" w:lineRule="auto"/>
        <w:rPr>
          <w:rFonts w:ascii="Arial" w:hAnsi="Arial" w:cs="Arial"/>
          <w:sz w:val="20"/>
          <w:szCs w:val="20"/>
        </w:rPr>
      </w:pPr>
      <w:r w:rsidRPr="00AC74A9">
        <w:rPr>
          <w:rFonts w:ascii="Arial" w:hAnsi="Arial" w:cs="Arial"/>
          <w:sz w:val="20"/>
          <w:szCs w:val="20"/>
        </w:rPr>
        <w:t>The policy will be reviewed as required by circumstances but at least annually.</w:t>
      </w:r>
    </w:p>
    <w:p w14:paraId="5D07A0EE" w14:textId="77777777" w:rsidR="00BA7001" w:rsidRPr="00AC74A9" w:rsidRDefault="00BA7001" w:rsidP="00A56F7A">
      <w:pPr>
        <w:spacing w:after="0" w:line="240" w:lineRule="auto"/>
        <w:rPr>
          <w:rFonts w:ascii="Verdana" w:hAnsi="Verdana"/>
          <w:b/>
          <w:sz w:val="18"/>
          <w:szCs w:val="18"/>
        </w:rPr>
      </w:pPr>
    </w:p>
    <w:p w14:paraId="670C2816" w14:textId="77777777" w:rsidR="000647BA" w:rsidRDefault="000647BA" w:rsidP="00A56F7A">
      <w:pPr>
        <w:spacing w:after="0" w:line="240" w:lineRule="auto"/>
        <w:rPr>
          <w:rFonts w:ascii="Verdana" w:hAnsi="Verdana"/>
          <w:b/>
          <w:sz w:val="18"/>
          <w:szCs w:val="18"/>
        </w:rPr>
      </w:pPr>
      <w:r>
        <w:rPr>
          <w:rFonts w:ascii="Verdana" w:hAnsi="Verdana"/>
          <w:b/>
          <w:sz w:val="18"/>
          <w:szCs w:val="18"/>
        </w:rPr>
        <w:br w:type="page"/>
      </w:r>
    </w:p>
    <w:p w14:paraId="4B218174" w14:textId="5877102B" w:rsidR="000A7876" w:rsidRPr="00AC74A9" w:rsidRDefault="000A7876" w:rsidP="00A56F7A">
      <w:pPr>
        <w:spacing w:after="0" w:line="240" w:lineRule="auto"/>
        <w:rPr>
          <w:rFonts w:ascii="Verdana" w:hAnsi="Verdana"/>
          <w:b/>
          <w:sz w:val="18"/>
          <w:szCs w:val="18"/>
        </w:rPr>
      </w:pPr>
      <w:r w:rsidRPr="00AC74A9">
        <w:rPr>
          <w:rFonts w:ascii="Verdana" w:hAnsi="Verdana"/>
          <w:b/>
          <w:sz w:val="18"/>
          <w:szCs w:val="18"/>
        </w:rPr>
        <w:t xml:space="preserve">Herefordshire, Ludlow </w:t>
      </w:r>
      <w:r w:rsidR="007602FE">
        <w:rPr>
          <w:rFonts w:ascii="Verdana" w:hAnsi="Verdana"/>
          <w:b/>
          <w:sz w:val="18"/>
          <w:szCs w:val="18"/>
        </w:rPr>
        <w:t>and</w:t>
      </w:r>
      <w:r w:rsidRPr="00AC74A9">
        <w:rPr>
          <w:rFonts w:ascii="Verdana" w:hAnsi="Verdana"/>
          <w:b/>
          <w:sz w:val="18"/>
          <w:szCs w:val="18"/>
        </w:rPr>
        <w:t xml:space="preserve"> North Shropshire College Sub-contracted </w:t>
      </w:r>
      <w:r w:rsidR="007602FE">
        <w:rPr>
          <w:rFonts w:ascii="Verdana" w:hAnsi="Verdana"/>
          <w:b/>
          <w:sz w:val="18"/>
          <w:szCs w:val="18"/>
        </w:rPr>
        <w:t>P</w:t>
      </w:r>
      <w:r w:rsidRPr="00AC74A9">
        <w:rPr>
          <w:rFonts w:ascii="Verdana" w:hAnsi="Verdana"/>
          <w:b/>
          <w:sz w:val="18"/>
          <w:szCs w:val="18"/>
        </w:rPr>
        <w:t xml:space="preserve">rovision </w:t>
      </w:r>
    </w:p>
    <w:p w14:paraId="6A86A656" w14:textId="77777777" w:rsidR="000A7876" w:rsidRPr="00AC74A9" w:rsidRDefault="000A7876" w:rsidP="00A56F7A">
      <w:pPr>
        <w:pStyle w:val="ListParagraph"/>
        <w:spacing w:after="0" w:line="240" w:lineRule="auto"/>
        <w:ind w:firstLine="0"/>
        <w:rPr>
          <w:rFonts w:ascii="Verdana" w:hAnsi="Verdana"/>
          <w:sz w:val="18"/>
          <w:szCs w:val="18"/>
        </w:rPr>
      </w:pPr>
      <w:bookmarkStart w:id="2" w:name="_Hlk44930546"/>
    </w:p>
    <w:tbl>
      <w:tblPr>
        <w:tblStyle w:val="TableGrid"/>
        <w:tblW w:w="10349" w:type="dxa"/>
        <w:tblInd w:w="-5" w:type="dxa"/>
        <w:tblLook w:val="04A0" w:firstRow="1" w:lastRow="0" w:firstColumn="1" w:lastColumn="0" w:noHBand="0" w:noVBand="1"/>
      </w:tblPr>
      <w:tblGrid>
        <w:gridCol w:w="1351"/>
        <w:gridCol w:w="1236"/>
        <w:gridCol w:w="1083"/>
        <w:gridCol w:w="1083"/>
        <w:gridCol w:w="1212"/>
        <w:gridCol w:w="1832"/>
        <w:gridCol w:w="1276"/>
        <w:gridCol w:w="1276"/>
      </w:tblGrid>
      <w:tr w:rsidR="000A7876" w:rsidRPr="00AC74A9" w14:paraId="7BB7151C" w14:textId="77777777" w:rsidTr="007602FE">
        <w:tc>
          <w:tcPr>
            <w:tcW w:w="1351" w:type="dxa"/>
          </w:tcPr>
          <w:p w14:paraId="4AA82083" w14:textId="5D7D9429"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Sub-contractor name</w:t>
            </w:r>
          </w:p>
        </w:tc>
        <w:tc>
          <w:tcPr>
            <w:tcW w:w="1236" w:type="dxa"/>
          </w:tcPr>
          <w:p w14:paraId="2EF41151" w14:textId="35A9CC83"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UKPRN of Sub-contractor</w:t>
            </w:r>
          </w:p>
        </w:tc>
        <w:tc>
          <w:tcPr>
            <w:tcW w:w="1083" w:type="dxa"/>
          </w:tcPr>
          <w:p w14:paraId="64490E17" w14:textId="77777777"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Contract start date</w:t>
            </w:r>
          </w:p>
        </w:tc>
        <w:tc>
          <w:tcPr>
            <w:tcW w:w="1083" w:type="dxa"/>
          </w:tcPr>
          <w:p w14:paraId="61AE7500" w14:textId="77777777"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Contract end date</w:t>
            </w:r>
          </w:p>
        </w:tc>
        <w:tc>
          <w:tcPr>
            <w:tcW w:w="1212" w:type="dxa"/>
          </w:tcPr>
          <w:p w14:paraId="7CCB695F" w14:textId="4E17970E"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Type of provision</w:t>
            </w:r>
          </w:p>
        </w:tc>
        <w:tc>
          <w:tcPr>
            <w:tcW w:w="1832" w:type="dxa"/>
          </w:tcPr>
          <w:p w14:paraId="7E54D978" w14:textId="7A32A8FC"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 xml:space="preserve">Funding paid by </w:t>
            </w:r>
            <w:r w:rsidR="00637200" w:rsidRPr="007602FE">
              <w:rPr>
                <w:rFonts w:ascii="Arial Narrow" w:hAnsi="Arial Narrow"/>
                <w:b/>
                <w:sz w:val="20"/>
                <w:szCs w:val="20"/>
              </w:rPr>
              <w:t>ASF</w:t>
            </w:r>
            <w:r w:rsidRPr="007602FE">
              <w:rPr>
                <w:rFonts w:ascii="Arial Narrow" w:hAnsi="Arial Narrow"/>
                <w:b/>
                <w:sz w:val="20"/>
                <w:szCs w:val="20"/>
              </w:rPr>
              <w:t xml:space="preserve"> in relation to provision delivered by sub-contractor on an annual basis</w:t>
            </w:r>
          </w:p>
        </w:tc>
        <w:tc>
          <w:tcPr>
            <w:tcW w:w="1276" w:type="dxa"/>
          </w:tcPr>
          <w:p w14:paraId="1827C124" w14:textId="77777777"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Funding paid to sub-contractor</w:t>
            </w:r>
          </w:p>
          <w:p w14:paraId="1AA0A59C" w14:textId="4145D7D6" w:rsidR="000A7876" w:rsidRPr="007602FE" w:rsidRDefault="000A7876" w:rsidP="00A56F7A">
            <w:pPr>
              <w:jc w:val="center"/>
              <w:rPr>
                <w:rFonts w:ascii="Arial Narrow" w:hAnsi="Arial Narrow"/>
                <w:b/>
                <w:sz w:val="20"/>
                <w:szCs w:val="20"/>
              </w:rPr>
            </w:pPr>
          </w:p>
        </w:tc>
        <w:tc>
          <w:tcPr>
            <w:tcW w:w="1276" w:type="dxa"/>
          </w:tcPr>
          <w:p w14:paraId="1FFE0107" w14:textId="7A0AC947" w:rsidR="000A7876" w:rsidRPr="007602FE" w:rsidRDefault="000A7876" w:rsidP="00A56F7A">
            <w:pPr>
              <w:jc w:val="center"/>
              <w:rPr>
                <w:rFonts w:ascii="Arial Narrow" w:hAnsi="Arial Narrow"/>
                <w:b/>
                <w:sz w:val="20"/>
                <w:szCs w:val="20"/>
              </w:rPr>
            </w:pPr>
            <w:r w:rsidRPr="007602FE">
              <w:rPr>
                <w:rFonts w:ascii="Arial Narrow" w:hAnsi="Arial Narrow"/>
                <w:b/>
                <w:sz w:val="20"/>
                <w:szCs w:val="20"/>
              </w:rPr>
              <w:t>Funding retained by the College</w:t>
            </w:r>
          </w:p>
          <w:p w14:paraId="4E00472B" w14:textId="2F76145F" w:rsidR="000A7876" w:rsidRPr="007602FE" w:rsidRDefault="000A7876" w:rsidP="00A56F7A">
            <w:pPr>
              <w:rPr>
                <w:rFonts w:ascii="Arial Narrow" w:hAnsi="Arial Narrow"/>
                <w:b/>
                <w:sz w:val="20"/>
                <w:szCs w:val="20"/>
              </w:rPr>
            </w:pPr>
          </w:p>
        </w:tc>
      </w:tr>
      <w:tr w:rsidR="008F6A09" w:rsidRPr="00AC74A9" w14:paraId="38671F07" w14:textId="77777777" w:rsidTr="007602FE">
        <w:tc>
          <w:tcPr>
            <w:tcW w:w="1351" w:type="dxa"/>
          </w:tcPr>
          <w:p w14:paraId="565BB894" w14:textId="77777777" w:rsidR="008F6A09" w:rsidRPr="007602FE" w:rsidRDefault="008F6A09" w:rsidP="00A56F7A">
            <w:pPr>
              <w:rPr>
                <w:rFonts w:ascii="Arial Narrow" w:hAnsi="Arial Narrow"/>
                <w:sz w:val="20"/>
                <w:szCs w:val="20"/>
              </w:rPr>
            </w:pPr>
          </w:p>
        </w:tc>
        <w:tc>
          <w:tcPr>
            <w:tcW w:w="1236" w:type="dxa"/>
          </w:tcPr>
          <w:p w14:paraId="17C4DC29" w14:textId="77777777" w:rsidR="008F6A09" w:rsidRPr="007602FE" w:rsidRDefault="008F6A09" w:rsidP="00A56F7A">
            <w:pPr>
              <w:rPr>
                <w:rFonts w:ascii="Arial Narrow" w:hAnsi="Arial Narrow"/>
                <w:sz w:val="20"/>
                <w:szCs w:val="20"/>
              </w:rPr>
            </w:pPr>
          </w:p>
        </w:tc>
        <w:tc>
          <w:tcPr>
            <w:tcW w:w="1083" w:type="dxa"/>
          </w:tcPr>
          <w:p w14:paraId="763ED4ED" w14:textId="77777777" w:rsidR="008F6A09" w:rsidRPr="007602FE" w:rsidRDefault="008F6A09" w:rsidP="00A56F7A">
            <w:pPr>
              <w:rPr>
                <w:rFonts w:ascii="Arial Narrow" w:hAnsi="Arial Narrow"/>
                <w:sz w:val="20"/>
                <w:szCs w:val="20"/>
              </w:rPr>
            </w:pPr>
          </w:p>
        </w:tc>
        <w:tc>
          <w:tcPr>
            <w:tcW w:w="1083" w:type="dxa"/>
          </w:tcPr>
          <w:p w14:paraId="637B859A" w14:textId="77777777" w:rsidR="008F6A09" w:rsidRPr="007602FE" w:rsidRDefault="008F6A09" w:rsidP="00A56F7A">
            <w:pPr>
              <w:rPr>
                <w:rFonts w:ascii="Arial Narrow" w:hAnsi="Arial Narrow"/>
                <w:sz w:val="20"/>
                <w:szCs w:val="20"/>
              </w:rPr>
            </w:pPr>
          </w:p>
        </w:tc>
        <w:tc>
          <w:tcPr>
            <w:tcW w:w="1212" w:type="dxa"/>
          </w:tcPr>
          <w:p w14:paraId="14C14861" w14:textId="77777777" w:rsidR="008F6A09" w:rsidRPr="007602FE" w:rsidRDefault="008F6A09" w:rsidP="00A56F7A">
            <w:pPr>
              <w:rPr>
                <w:rFonts w:ascii="Arial Narrow" w:hAnsi="Arial Narrow"/>
                <w:sz w:val="20"/>
                <w:szCs w:val="20"/>
              </w:rPr>
            </w:pPr>
          </w:p>
        </w:tc>
        <w:tc>
          <w:tcPr>
            <w:tcW w:w="1832" w:type="dxa"/>
          </w:tcPr>
          <w:p w14:paraId="56026623" w14:textId="77777777" w:rsidR="008F6A09" w:rsidRPr="007602FE" w:rsidRDefault="008F6A09" w:rsidP="00A56F7A">
            <w:pPr>
              <w:jc w:val="center"/>
              <w:rPr>
                <w:rFonts w:ascii="Arial Narrow" w:hAnsi="Arial Narrow"/>
                <w:sz w:val="20"/>
                <w:szCs w:val="20"/>
              </w:rPr>
            </w:pPr>
          </w:p>
        </w:tc>
        <w:tc>
          <w:tcPr>
            <w:tcW w:w="1276" w:type="dxa"/>
          </w:tcPr>
          <w:p w14:paraId="35152FB2" w14:textId="77777777" w:rsidR="008F6A09" w:rsidRPr="007602FE" w:rsidRDefault="008F6A09" w:rsidP="00A56F7A">
            <w:pPr>
              <w:jc w:val="center"/>
              <w:rPr>
                <w:rFonts w:ascii="Arial Narrow" w:hAnsi="Arial Narrow"/>
                <w:sz w:val="20"/>
                <w:szCs w:val="20"/>
              </w:rPr>
            </w:pPr>
          </w:p>
        </w:tc>
        <w:tc>
          <w:tcPr>
            <w:tcW w:w="1276" w:type="dxa"/>
          </w:tcPr>
          <w:p w14:paraId="08D3977C" w14:textId="77777777" w:rsidR="008F6A09" w:rsidRPr="007602FE" w:rsidRDefault="008F6A09" w:rsidP="00A56F7A">
            <w:pPr>
              <w:jc w:val="center"/>
              <w:rPr>
                <w:rFonts w:ascii="Arial Narrow" w:hAnsi="Arial Narrow"/>
                <w:sz w:val="20"/>
                <w:szCs w:val="20"/>
              </w:rPr>
            </w:pPr>
          </w:p>
        </w:tc>
      </w:tr>
      <w:tr w:rsidR="008F6A09" w:rsidRPr="00AC74A9" w14:paraId="0F5050A9" w14:textId="77777777" w:rsidTr="007602FE">
        <w:tc>
          <w:tcPr>
            <w:tcW w:w="1351" w:type="dxa"/>
          </w:tcPr>
          <w:p w14:paraId="671E251C" w14:textId="50EA8FA1" w:rsidR="008F6A09" w:rsidRPr="007602FE" w:rsidRDefault="008F6A09" w:rsidP="00A56F7A">
            <w:pPr>
              <w:rPr>
                <w:rFonts w:ascii="Arial Narrow" w:hAnsi="Arial Narrow"/>
                <w:sz w:val="20"/>
                <w:szCs w:val="20"/>
              </w:rPr>
            </w:pPr>
            <w:r w:rsidRPr="007602FE">
              <w:rPr>
                <w:rFonts w:ascii="Arial Narrow" w:hAnsi="Arial Narrow"/>
                <w:sz w:val="20"/>
                <w:szCs w:val="20"/>
              </w:rPr>
              <w:t>The Skills Network Ltd</w:t>
            </w:r>
          </w:p>
        </w:tc>
        <w:tc>
          <w:tcPr>
            <w:tcW w:w="1236" w:type="dxa"/>
          </w:tcPr>
          <w:p w14:paraId="0A828DA6" w14:textId="3916E162" w:rsidR="008F6A09" w:rsidRPr="007602FE" w:rsidRDefault="008F6A09" w:rsidP="00A56F7A">
            <w:pPr>
              <w:rPr>
                <w:rFonts w:ascii="Arial Narrow" w:hAnsi="Arial Narrow"/>
                <w:sz w:val="20"/>
                <w:szCs w:val="20"/>
              </w:rPr>
            </w:pPr>
            <w:r w:rsidRPr="007602FE">
              <w:rPr>
                <w:rFonts w:ascii="Arial Narrow" w:hAnsi="Arial Narrow"/>
                <w:sz w:val="20"/>
                <w:szCs w:val="20"/>
              </w:rPr>
              <w:t>10029308</w:t>
            </w:r>
          </w:p>
        </w:tc>
        <w:tc>
          <w:tcPr>
            <w:tcW w:w="1083" w:type="dxa"/>
          </w:tcPr>
          <w:p w14:paraId="4D80D10D" w14:textId="25FEFFC2" w:rsidR="008F6A09" w:rsidRPr="007602FE" w:rsidRDefault="008F6A09" w:rsidP="00A56F7A">
            <w:pPr>
              <w:rPr>
                <w:rFonts w:ascii="Arial Narrow" w:hAnsi="Arial Narrow"/>
                <w:sz w:val="20"/>
                <w:szCs w:val="20"/>
              </w:rPr>
            </w:pPr>
            <w:r w:rsidRPr="007602FE">
              <w:rPr>
                <w:rFonts w:ascii="Arial Narrow" w:hAnsi="Arial Narrow"/>
                <w:sz w:val="20"/>
                <w:szCs w:val="20"/>
              </w:rPr>
              <w:t>1</w:t>
            </w:r>
            <w:r w:rsidRPr="007602FE">
              <w:rPr>
                <w:rFonts w:ascii="Arial Narrow" w:hAnsi="Arial Narrow"/>
                <w:sz w:val="20"/>
                <w:szCs w:val="20"/>
                <w:vertAlign w:val="superscript"/>
              </w:rPr>
              <w:t>st</w:t>
            </w:r>
            <w:r w:rsidRPr="007602FE">
              <w:rPr>
                <w:rFonts w:ascii="Arial Narrow" w:hAnsi="Arial Narrow"/>
                <w:sz w:val="20"/>
                <w:szCs w:val="20"/>
              </w:rPr>
              <w:t xml:space="preserve"> August 2025</w:t>
            </w:r>
          </w:p>
        </w:tc>
        <w:tc>
          <w:tcPr>
            <w:tcW w:w="1083" w:type="dxa"/>
          </w:tcPr>
          <w:p w14:paraId="61E0BEF4" w14:textId="2610B9DD" w:rsidR="008F6A09" w:rsidRPr="007602FE" w:rsidRDefault="008F6A09" w:rsidP="00A56F7A">
            <w:pP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2026</w:t>
            </w:r>
          </w:p>
        </w:tc>
        <w:tc>
          <w:tcPr>
            <w:tcW w:w="1212" w:type="dxa"/>
          </w:tcPr>
          <w:p w14:paraId="0779EDCE" w14:textId="77777777" w:rsidR="008F6A09" w:rsidRPr="007602FE" w:rsidRDefault="003D0782" w:rsidP="00A56F7A">
            <w:pPr>
              <w:jc w:val="center"/>
              <w:rPr>
                <w:rFonts w:ascii="Arial Narrow" w:hAnsi="Arial Narrow"/>
                <w:sz w:val="20"/>
                <w:szCs w:val="20"/>
              </w:rPr>
            </w:pPr>
            <w:r w:rsidRPr="007602FE">
              <w:rPr>
                <w:rFonts w:ascii="Arial Narrow" w:hAnsi="Arial Narrow"/>
                <w:sz w:val="20"/>
                <w:szCs w:val="20"/>
              </w:rPr>
              <w:t>ASF</w:t>
            </w:r>
          </w:p>
          <w:p w14:paraId="060A91AD" w14:textId="30BB0E84" w:rsidR="00637200" w:rsidRPr="007602FE" w:rsidRDefault="00637200" w:rsidP="00A56F7A">
            <w:pPr>
              <w:jc w:val="center"/>
              <w:rPr>
                <w:rFonts w:ascii="Arial Narrow" w:hAnsi="Arial Narrow"/>
                <w:sz w:val="20"/>
                <w:szCs w:val="20"/>
              </w:rPr>
            </w:pPr>
            <w:r w:rsidRPr="007602FE">
              <w:rPr>
                <w:rFonts w:ascii="Arial Narrow" w:hAnsi="Arial Narrow"/>
                <w:sz w:val="20"/>
                <w:szCs w:val="20"/>
              </w:rPr>
              <w:t>Classroom</w:t>
            </w:r>
          </w:p>
        </w:tc>
        <w:tc>
          <w:tcPr>
            <w:tcW w:w="1832" w:type="dxa"/>
          </w:tcPr>
          <w:p w14:paraId="5E835710" w14:textId="344F916C" w:rsidR="008F6A09" w:rsidRPr="007602FE" w:rsidRDefault="003D0782" w:rsidP="00A56F7A">
            <w:pPr>
              <w:jc w:val="center"/>
              <w:rPr>
                <w:rFonts w:ascii="Arial Narrow" w:hAnsi="Arial Narrow"/>
                <w:sz w:val="20"/>
                <w:szCs w:val="20"/>
              </w:rPr>
            </w:pPr>
            <w:r w:rsidRPr="007602FE">
              <w:rPr>
                <w:rFonts w:ascii="Arial Narrow" w:hAnsi="Arial Narrow"/>
                <w:sz w:val="20"/>
                <w:szCs w:val="20"/>
              </w:rPr>
              <w:t>Maximum of £</w:t>
            </w:r>
            <w:r w:rsidR="00F05914">
              <w:rPr>
                <w:rFonts w:ascii="Arial Narrow" w:hAnsi="Arial Narrow"/>
                <w:sz w:val="20"/>
                <w:szCs w:val="20"/>
              </w:rPr>
              <w:t>8</w:t>
            </w:r>
            <w:r w:rsidRPr="007602FE">
              <w:rPr>
                <w:rFonts w:ascii="Arial Narrow" w:hAnsi="Arial Narrow"/>
                <w:sz w:val="20"/>
                <w:szCs w:val="20"/>
              </w:rPr>
              <w:t>00,000</w:t>
            </w:r>
          </w:p>
        </w:tc>
        <w:tc>
          <w:tcPr>
            <w:tcW w:w="1276" w:type="dxa"/>
          </w:tcPr>
          <w:p w14:paraId="6FAFEA02" w14:textId="7A26865B" w:rsidR="008F6A09" w:rsidRPr="007602FE" w:rsidRDefault="003D0782" w:rsidP="00A56F7A">
            <w:pPr>
              <w:jc w:val="center"/>
              <w:rPr>
                <w:rFonts w:ascii="Arial Narrow" w:hAnsi="Arial Narrow"/>
                <w:sz w:val="20"/>
                <w:szCs w:val="20"/>
              </w:rPr>
            </w:pPr>
            <w:r w:rsidRPr="007602FE">
              <w:rPr>
                <w:rFonts w:ascii="Arial Narrow" w:hAnsi="Arial Narrow"/>
                <w:sz w:val="20"/>
                <w:szCs w:val="20"/>
              </w:rPr>
              <w:t>Maximum of £</w:t>
            </w:r>
            <w:r w:rsidR="00F05914">
              <w:rPr>
                <w:rFonts w:ascii="Arial Narrow" w:hAnsi="Arial Narrow"/>
                <w:sz w:val="20"/>
                <w:szCs w:val="20"/>
              </w:rPr>
              <w:t>64</w:t>
            </w:r>
            <w:r w:rsidRPr="007602FE">
              <w:rPr>
                <w:rFonts w:ascii="Arial Narrow" w:hAnsi="Arial Narrow"/>
                <w:sz w:val="20"/>
                <w:szCs w:val="20"/>
              </w:rPr>
              <w:t>0,000</w:t>
            </w:r>
          </w:p>
        </w:tc>
        <w:tc>
          <w:tcPr>
            <w:tcW w:w="1276" w:type="dxa"/>
          </w:tcPr>
          <w:p w14:paraId="4AB14FD4" w14:textId="38F5A22D" w:rsidR="008F6A09" w:rsidRPr="007602FE" w:rsidRDefault="00CD3E8B" w:rsidP="00A56F7A">
            <w:pPr>
              <w:jc w:val="center"/>
              <w:rPr>
                <w:rFonts w:ascii="Arial Narrow" w:hAnsi="Arial Narrow"/>
                <w:sz w:val="20"/>
                <w:szCs w:val="20"/>
              </w:rPr>
            </w:pPr>
            <w:r w:rsidRPr="007602FE">
              <w:rPr>
                <w:rFonts w:ascii="Arial Narrow" w:hAnsi="Arial Narrow"/>
                <w:sz w:val="20"/>
                <w:szCs w:val="20"/>
              </w:rPr>
              <w:t>Maximum of £</w:t>
            </w:r>
            <w:r w:rsidR="00B8322B">
              <w:rPr>
                <w:rFonts w:ascii="Arial Narrow" w:hAnsi="Arial Narrow"/>
                <w:sz w:val="20"/>
                <w:szCs w:val="20"/>
              </w:rPr>
              <w:t>1</w:t>
            </w:r>
            <w:r w:rsidR="00F05914">
              <w:rPr>
                <w:rFonts w:ascii="Arial Narrow" w:hAnsi="Arial Narrow"/>
                <w:sz w:val="20"/>
                <w:szCs w:val="20"/>
              </w:rPr>
              <w:t>6</w:t>
            </w:r>
            <w:r w:rsidRPr="007602FE">
              <w:rPr>
                <w:rFonts w:ascii="Arial Narrow" w:hAnsi="Arial Narrow"/>
                <w:sz w:val="20"/>
                <w:szCs w:val="20"/>
              </w:rPr>
              <w:t>0,000</w:t>
            </w:r>
          </w:p>
        </w:tc>
      </w:tr>
      <w:tr w:rsidR="0064215F" w:rsidRPr="00AC74A9" w14:paraId="336810B9" w14:textId="77777777" w:rsidTr="007602FE">
        <w:tc>
          <w:tcPr>
            <w:tcW w:w="1351" w:type="dxa"/>
          </w:tcPr>
          <w:p w14:paraId="0C2FEC63" w14:textId="77777777" w:rsidR="0064215F" w:rsidRPr="007602FE" w:rsidRDefault="0064215F" w:rsidP="00A56F7A">
            <w:pPr>
              <w:rPr>
                <w:rFonts w:ascii="Arial Narrow" w:hAnsi="Arial Narrow"/>
                <w:sz w:val="20"/>
                <w:szCs w:val="20"/>
              </w:rPr>
            </w:pPr>
          </w:p>
        </w:tc>
        <w:tc>
          <w:tcPr>
            <w:tcW w:w="1236" w:type="dxa"/>
          </w:tcPr>
          <w:p w14:paraId="258C42AC" w14:textId="77777777" w:rsidR="0064215F" w:rsidRPr="007602FE" w:rsidRDefault="0064215F" w:rsidP="00A56F7A">
            <w:pPr>
              <w:rPr>
                <w:rFonts w:ascii="Arial Narrow" w:hAnsi="Arial Narrow"/>
                <w:sz w:val="20"/>
                <w:szCs w:val="20"/>
              </w:rPr>
            </w:pPr>
          </w:p>
        </w:tc>
        <w:tc>
          <w:tcPr>
            <w:tcW w:w="1083" w:type="dxa"/>
          </w:tcPr>
          <w:p w14:paraId="10E67683" w14:textId="77777777" w:rsidR="0064215F" w:rsidRPr="007602FE" w:rsidRDefault="0064215F" w:rsidP="00A56F7A">
            <w:pPr>
              <w:rPr>
                <w:rFonts w:ascii="Arial Narrow" w:hAnsi="Arial Narrow"/>
                <w:sz w:val="20"/>
                <w:szCs w:val="20"/>
              </w:rPr>
            </w:pPr>
          </w:p>
        </w:tc>
        <w:tc>
          <w:tcPr>
            <w:tcW w:w="1083" w:type="dxa"/>
          </w:tcPr>
          <w:p w14:paraId="745D31A4" w14:textId="77777777" w:rsidR="0064215F" w:rsidRPr="007602FE" w:rsidRDefault="0064215F" w:rsidP="00A56F7A">
            <w:pPr>
              <w:rPr>
                <w:rFonts w:ascii="Arial Narrow" w:hAnsi="Arial Narrow"/>
                <w:sz w:val="20"/>
                <w:szCs w:val="20"/>
              </w:rPr>
            </w:pPr>
          </w:p>
        </w:tc>
        <w:tc>
          <w:tcPr>
            <w:tcW w:w="1212" w:type="dxa"/>
          </w:tcPr>
          <w:p w14:paraId="3646474E" w14:textId="77777777" w:rsidR="0064215F" w:rsidRPr="007602FE" w:rsidRDefault="0064215F" w:rsidP="00A56F7A">
            <w:pPr>
              <w:rPr>
                <w:rFonts w:ascii="Arial Narrow" w:hAnsi="Arial Narrow"/>
                <w:sz w:val="20"/>
                <w:szCs w:val="20"/>
              </w:rPr>
            </w:pPr>
          </w:p>
        </w:tc>
        <w:tc>
          <w:tcPr>
            <w:tcW w:w="1832" w:type="dxa"/>
          </w:tcPr>
          <w:p w14:paraId="412A5660" w14:textId="77777777" w:rsidR="0064215F" w:rsidRPr="007602FE" w:rsidRDefault="0064215F" w:rsidP="00A56F7A">
            <w:pPr>
              <w:jc w:val="center"/>
              <w:rPr>
                <w:rFonts w:ascii="Arial Narrow" w:hAnsi="Arial Narrow"/>
                <w:sz w:val="20"/>
                <w:szCs w:val="20"/>
              </w:rPr>
            </w:pPr>
          </w:p>
        </w:tc>
        <w:tc>
          <w:tcPr>
            <w:tcW w:w="1276" w:type="dxa"/>
          </w:tcPr>
          <w:p w14:paraId="10406EF4" w14:textId="77777777" w:rsidR="0064215F" w:rsidRPr="007602FE" w:rsidRDefault="0064215F" w:rsidP="00A56F7A">
            <w:pPr>
              <w:jc w:val="center"/>
              <w:rPr>
                <w:rFonts w:ascii="Arial Narrow" w:hAnsi="Arial Narrow"/>
                <w:sz w:val="20"/>
                <w:szCs w:val="20"/>
              </w:rPr>
            </w:pPr>
          </w:p>
        </w:tc>
        <w:tc>
          <w:tcPr>
            <w:tcW w:w="1276" w:type="dxa"/>
          </w:tcPr>
          <w:p w14:paraId="12ED4476" w14:textId="77777777" w:rsidR="0064215F" w:rsidRPr="007602FE" w:rsidRDefault="0064215F" w:rsidP="00A56F7A">
            <w:pPr>
              <w:jc w:val="center"/>
              <w:rPr>
                <w:rFonts w:ascii="Arial Narrow" w:hAnsi="Arial Narrow"/>
                <w:sz w:val="20"/>
                <w:szCs w:val="20"/>
              </w:rPr>
            </w:pPr>
          </w:p>
        </w:tc>
      </w:tr>
      <w:tr w:rsidR="0064215F" w:rsidRPr="00AC74A9" w14:paraId="4708AA27" w14:textId="77777777" w:rsidTr="007602FE">
        <w:tc>
          <w:tcPr>
            <w:tcW w:w="1351" w:type="dxa"/>
          </w:tcPr>
          <w:p w14:paraId="087B2C04" w14:textId="77777777" w:rsidR="0064215F" w:rsidRPr="007602FE" w:rsidRDefault="0064215F" w:rsidP="00A56F7A">
            <w:pPr>
              <w:rPr>
                <w:rFonts w:ascii="Arial Narrow" w:hAnsi="Arial Narrow"/>
                <w:sz w:val="20"/>
                <w:szCs w:val="20"/>
              </w:rPr>
            </w:pPr>
            <w:r w:rsidRPr="007602FE">
              <w:rPr>
                <w:rFonts w:ascii="Arial Narrow" w:hAnsi="Arial Narrow"/>
                <w:sz w:val="20"/>
                <w:szCs w:val="20"/>
              </w:rPr>
              <w:t>The Skills Network Ltd</w:t>
            </w:r>
          </w:p>
        </w:tc>
        <w:tc>
          <w:tcPr>
            <w:tcW w:w="1236" w:type="dxa"/>
          </w:tcPr>
          <w:p w14:paraId="785451EB" w14:textId="77777777" w:rsidR="0064215F" w:rsidRPr="007602FE" w:rsidRDefault="0064215F" w:rsidP="00A56F7A">
            <w:pPr>
              <w:rPr>
                <w:rFonts w:ascii="Arial Narrow" w:hAnsi="Arial Narrow"/>
                <w:sz w:val="20"/>
                <w:szCs w:val="20"/>
              </w:rPr>
            </w:pPr>
            <w:r w:rsidRPr="007602FE">
              <w:rPr>
                <w:rFonts w:ascii="Arial Narrow" w:hAnsi="Arial Narrow"/>
                <w:sz w:val="20"/>
                <w:szCs w:val="20"/>
              </w:rPr>
              <w:t>10029308</w:t>
            </w:r>
          </w:p>
        </w:tc>
        <w:tc>
          <w:tcPr>
            <w:tcW w:w="1083" w:type="dxa"/>
          </w:tcPr>
          <w:p w14:paraId="55D7949D" w14:textId="4471A03F" w:rsidR="0064215F" w:rsidRPr="007602FE" w:rsidRDefault="0064215F"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202</w:t>
            </w:r>
            <w:r w:rsidR="001060B0" w:rsidRPr="007602FE">
              <w:rPr>
                <w:rFonts w:ascii="Arial Narrow" w:hAnsi="Arial Narrow"/>
                <w:sz w:val="18"/>
                <w:szCs w:val="18"/>
              </w:rPr>
              <w:t>4</w:t>
            </w:r>
          </w:p>
        </w:tc>
        <w:tc>
          <w:tcPr>
            <w:tcW w:w="1083" w:type="dxa"/>
          </w:tcPr>
          <w:p w14:paraId="4A6D28C5" w14:textId="3FE506A4" w:rsidR="0064215F" w:rsidRPr="007602FE" w:rsidRDefault="0064215F"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w:t>
            </w:r>
            <w:r w:rsidR="001060B0" w:rsidRPr="007602FE">
              <w:rPr>
                <w:rFonts w:ascii="Arial Narrow" w:hAnsi="Arial Narrow"/>
                <w:sz w:val="20"/>
                <w:szCs w:val="20"/>
              </w:rPr>
              <w:t>5</w:t>
            </w:r>
          </w:p>
        </w:tc>
        <w:tc>
          <w:tcPr>
            <w:tcW w:w="1212" w:type="dxa"/>
          </w:tcPr>
          <w:p w14:paraId="58C1F052" w14:textId="77777777" w:rsidR="0064215F" w:rsidRPr="007602FE" w:rsidRDefault="0064215F"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232D6311" w14:textId="54AEB178" w:rsidR="0064215F" w:rsidRPr="007602FE" w:rsidRDefault="0064215F" w:rsidP="00A56F7A">
            <w:pPr>
              <w:jc w:val="center"/>
              <w:rPr>
                <w:rFonts w:ascii="Arial Narrow" w:hAnsi="Arial Narrow"/>
                <w:sz w:val="20"/>
                <w:szCs w:val="20"/>
              </w:rPr>
            </w:pPr>
            <w:r w:rsidRPr="007602FE">
              <w:rPr>
                <w:rFonts w:ascii="Arial Narrow" w:hAnsi="Arial Narrow"/>
                <w:sz w:val="20"/>
                <w:szCs w:val="20"/>
              </w:rPr>
              <w:t>Maximum of £7</w:t>
            </w:r>
            <w:r w:rsidR="00EA6EC1" w:rsidRPr="007602FE">
              <w:rPr>
                <w:rFonts w:ascii="Arial Narrow" w:hAnsi="Arial Narrow"/>
                <w:sz w:val="20"/>
                <w:szCs w:val="20"/>
              </w:rPr>
              <w:t>00</w:t>
            </w:r>
            <w:r w:rsidRPr="007602FE">
              <w:rPr>
                <w:rFonts w:ascii="Arial Narrow" w:hAnsi="Arial Narrow"/>
                <w:sz w:val="20"/>
                <w:szCs w:val="20"/>
              </w:rPr>
              <w:t>,000</w:t>
            </w:r>
          </w:p>
        </w:tc>
        <w:tc>
          <w:tcPr>
            <w:tcW w:w="1276" w:type="dxa"/>
          </w:tcPr>
          <w:p w14:paraId="1F3E3E85" w14:textId="686769C4" w:rsidR="0064215F" w:rsidRPr="007602FE" w:rsidRDefault="0064215F" w:rsidP="00A56F7A">
            <w:pPr>
              <w:jc w:val="center"/>
              <w:rPr>
                <w:rFonts w:ascii="Arial Narrow" w:hAnsi="Arial Narrow"/>
                <w:sz w:val="20"/>
                <w:szCs w:val="20"/>
              </w:rPr>
            </w:pPr>
            <w:r w:rsidRPr="007602FE">
              <w:rPr>
                <w:rFonts w:ascii="Arial Narrow" w:hAnsi="Arial Narrow"/>
                <w:sz w:val="20"/>
                <w:szCs w:val="20"/>
              </w:rPr>
              <w:t>Maximum of £5</w:t>
            </w:r>
            <w:r w:rsidR="00231033" w:rsidRPr="007602FE">
              <w:rPr>
                <w:rFonts w:ascii="Arial Narrow" w:hAnsi="Arial Narrow"/>
                <w:sz w:val="20"/>
                <w:szCs w:val="20"/>
              </w:rPr>
              <w:t>60</w:t>
            </w:r>
            <w:r w:rsidRPr="007602FE">
              <w:rPr>
                <w:rFonts w:ascii="Arial Narrow" w:hAnsi="Arial Narrow"/>
                <w:sz w:val="20"/>
                <w:szCs w:val="20"/>
              </w:rPr>
              <w:t>,000</w:t>
            </w:r>
          </w:p>
        </w:tc>
        <w:tc>
          <w:tcPr>
            <w:tcW w:w="1276" w:type="dxa"/>
          </w:tcPr>
          <w:p w14:paraId="10812F85" w14:textId="550027E1" w:rsidR="0064215F" w:rsidRPr="007602FE" w:rsidRDefault="0064215F" w:rsidP="00A56F7A">
            <w:pPr>
              <w:jc w:val="center"/>
              <w:rPr>
                <w:rFonts w:ascii="Arial Narrow" w:hAnsi="Arial Narrow"/>
                <w:sz w:val="20"/>
                <w:szCs w:val="20"/>
              </w:rPr>
            </w:pPr>
            <w:r w:rsidRPr="007602FE">
              <w:rPr>
                <w:rFonts w:ascii="Arial Narrow" w:hAnsi="Arial Narrow"/>
                <w:sz w:val="20"/>
                <w:szCs w:val="20"/>
              </w:rPr>
              <w:t>Maximum of £14</w:t>
            </w:r>
            <w:r w:rsidR="00231033" w:rsidRPr="007602FE">
              <w:rPr>
                <w:rFonts w:ascii="Arial Narrow" w:hAnsi="Arial Narrow"/>
                <w:sz w:val="20"/>
                <w:szCs w:val="20"/>
              </w:rPr>
              <w:t>0</w:t>
            </w:r>
            <w:r w:rsidRPr="007602FE">
              <w:rPr>
                <w:rFonts w:ascii="Arial Narrow" w:hAnsi="Arial Narrow"/>
                <w:sz w:val="20"/>
                <w:szCs w:val="20"/>
              </w:rPr>
              <w:t>,000</w:t>
            </w:r>
          </w:p>
        </w:tc>
      </w:tr>
      <w:tr w:rsidR="00623992" w:rsidRPr="00AC74A9" w14:paraId="229291AE" w14:textId="77777777" w:rsidTr="007602FE">
        <w:tc>
          <w:tcPr>
            <w:tcW w:w="1351" w:type="dxa"/>
          </w:tcPr>
          <w:p w14:paraId="1A8540A1" w14:textId="77777777" w:rsidR="00623992" w:rsidRPr="007602FE" w:rsidRDefault="00623992" w:rsidP="00A56F7A">
            <w:pPr>
              <w:rPr>
                <w:rFonts w:ascii="Arial Narrow" w:hAnsi="Arial Narrow"/>
                <w:sz w:val="20"/>
                <w:szCs w:val="20"/>
              </w:rPr>
            </w:pPr>
          </w:p>
        </w:tc>
        <w:tc>
          <w:tcPr>
            <w:tcW w:w="1236" w:type="dxa"/>
          </w:tcPr>
          <w:p w14:paraId="050D2C52" w14:textId="77777777" w:rsidR="00623992" w:rsidRPr="007602FE" w:rsidRDefault="00623992" w:rsidP="00A56F7A">
            <w:pPr>
              <w:rPr>
                <w:rFonts w:ascii="Arial Narrow" w:hAnsi="Arial Narrow"/>
                <w:sz w:val="20"/>
                <w:szCs w:val="20"/>
              </w:rPr>
            </w:pPr>
          </w:p>
        </w:tc>
        <w:tc>
          <w:tcPr>
            <w:tcW w:w="1083" w:type="dxa"/>
          </w:tcPr>
          <w:p w14:paraId="6569F25F" w14:textId="77777777" w:rsidR="00623992" w:rsidRPr="007602FE" w:rsidRDefault="00623992" w:rsidP="00A56F7A">
            <w:pPr>
              <w:jc w:val="center"/>
              <w:rPr>
                <w:rFonts w:ascii="Arial Narrow" w:hAnsi="Arial Narrow"/>
                <w:sz w:val="18"/>
                <w:szCs w:val="18"/>
              </w:rPr>
            </w:pPr>
          </w:p>
        </w:tc>
        <w:tc>
          <w:tcPr>
            <w:tcW w:w="1083" w:type="dxa"/>
          </w:tcPr>
          <w:p w14:paraId="2C840346" w14:textId="77777777" w:rsidR="00623992" w:rsidRPr="007602FE" w:rsidRDefault="00623992" w:rsidP="00A56F7A">
            <w:pPr>
              <w:jc w:val="center"/>
              <w:rPr>
                <w:rFonts w:ascii="Arial Narrow" w:hAnsi="Arial Narrow"/>
                <w:sz w:val="20"/>
                <w:szCs w:val="20"/>
              </w:rPr>
            </w:pPr>
          </w:p>
        </w:tc>
        <w:tc>
          <w:tcPr>
            <w:tcW w:w="1212" w:type="dxa"/>
          </w:tcPr>
          <w:p w14:paraId="5F7E6952" w14:textId="77777777" w:rsidR="00623992" w:rsidRPr="007602FE" w:rsidRDefault="00623992" w:rsidP="00A56F7A">
            <w:pPr>
              <w:jc w:val="center"/>
              <w:rPr>
                <w:rFonts w:ascii="Arial Narrow" w:hAnsi="Arial Narrow"/>
                <w:sz w:val="20"/>
                <w:szCs w:val="20"/>
              </w:rPr>
            </w:pPr>
          </w:p>
        </w:tc>
        <w:tc>
          <w:tcPr>
            <w:tcW w:w="1832" w:type="dxa"/>
          </w:tcPr>
          <w:p w14:paraId="0F9B6747" w14:textId="77777777" w:rsidR="00623992" w:rsidRPr="007602FE" w:rsidRDefault="00623992" w:rsidP="00A56F7A">
            <w:pPr>
              <w:jc w:val="center"/>
              <w:rPr>
                <w:rFonts w:ascii="Arial Narrow" w:hAnsi="Arial Narrow"/>
                <w:sz w:val="20"/>
                <w:szCs w:val="20"/>
              </w:rPr>
            </w:pPr>
          </w:p>
        </w:tc>
        <w:tc>
          <w:tcPr>
            <w:tcW w:w="1276" w:type="dxa"/>
          </w:tcPr>
          <w:p w14:paraId="57D5C544" w14:textId="77777777" w:rsidR="00623992" w:rsidRPr="007602FE" w:rsidRDefault="00623992" w:rsidP="00A56F7A">
            <w:pPr>
              <w:jc w:val="center"/>
              <w:rPr>
                <w:rFonts w:ascii="Arial Narrow" w:hAnsi="Arial Narrow"/>
                <w:sz w:val="20"/>
                <w:szCs w:val="20"/>
              </w:rPr>
            </w:pPr>
          </w:p>
        </w:tc>
        <w:tc>
          <w:tcPr>
            <w:tcW w:w="1276" w:type="dxa"/>
          </w:tcPr>
          <w:p w14:paraId="3EFD9D91" w14:textId="77777777" w:rsidR="00623992" w:rsidRPr="007602FE" w:rsidRDefault="00623992" w:rsidP="00A56F7A">
            <w:pPr>
              <w:jc w:val="center"/>
              <w:rPr>
                <w:rFonts w:ascii="Arial Narrow" w:hAnsi="Arial Narrow"/>
                <w:sz w:val="20"/>
                <w:szCs w:val="20"/>
              </w:rPr>
            </w:pPr>
          </w:p>
        </w:tc>
      </w:tr>
      <w:bookmarkEnd w:id="2"/>
      <w:tr w:rsidR="00623992" w:rsidRPr="00AC74A9" w14:paraId="4F3E5CBD" w14:textId="77777777" w:rsidTr="007602FE">
        <w:tc>
          <w:tcPr>
            <w:tcW w:w="1351" w:type="dxa"/>
          </w:tcPr>
          <w:p w14:paraId="0A0A8BC2" w14:textId="66284837" w:rsidR="00623992" w:rsidRPr="007602FE" w:rsidRDefault="00623992" w:rsidP="00A56F7A">
            <w:pPr>
              <w:rPr>
                <w:rFonts w:ascii="Arial Narrow" w:hAnsi="Arial Narrow"/>
                <w:sz w:val="20"/>
                <w:szCs w:val="20"/>
              </w:rPr>
            </w:pPr>
            <w:r w:rsidRPr="007602FE">
              <w:rPr>
                <w:rFonts w:ascii="Arial Narrow" w:hAnsi="Arial Narrow"/>
                <w:sz w:val="20"/>
                <w:szCs w:val="20"/>
              </w:rPr>
              <w:t>The Skills Network Ltd</w:t>
            </w:r>
          </w:p>
        </w:tc>
        <w:tc>
          <w:tcPr>
            <w:tcW w:w="1236" w:type="dxa"/>
          </w:tcPr>
          <w:p w14:paraId="51A05729" w14:textId="32676044" w:rsidR="00623992" w:rsidRPr="007602FE" w:rsidRDefault="00623992" w:rsidP="00A56F7A">
            <w:pPr>
              <w:rPr>
                <w:rFonts w:ascii="Arial Narrow" w:hAnsi="Arial Narrow"/>
                <w:sz w:val="20"/>
                <w:szCs w:val="20"/>
              </w:rPr>
            </w:pPr>
            <w:r w:rsidRPr="007602FE">
              <w:rPr>
                <w:rFonts w:ascii="Arial Narrow" w:hAnsi="Arial Narrow"/>
                <w:sz w:val="20"/>
                <w:szCs w:val="20"/>
              </w:rPr>
              <w:t>10029308</w:t>
            </w:r>
          </w:p>
        </w:tc>
        <w:tc>
          <w:tcPr>
            <w:tcW w:w="1083" w:type="dxa"/>
          </w:tcPr>
          <w:p w14:paraId="0F3C96E4" w14:textId="38AE6DC1"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2023</w:t>
            </w:r>
          </w:p>
        </w:tc>
        <w:tc>
          <w:tcPr>
            <w:tcW w:w="1083" w:type="dxa"/>
          </w:tcPr>
          <w:p w14:paraId="227557E3" w14:textId="46FD08D4"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2024</w:t>
            </w:r>
          </w:p>
        </w:tc>
        <w:tc>
          <w:tcPr>
            <w:tcW w:w="1212" w:type="dxa"/>
          </w:tcPr>
          <w:p w14:paraId="0AB955A4" w14:textId="02373281"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03173492" w14:textId="576EDE64" w:rsidR="00623992" w:rsidRPr="007602FE" w:rsidRDefault="004C10D8" w:rsidP="00A56F7A">
            <w:pPr>
              <w:jc w:val="center"/>
              <w:rPr>
                <w:rFonts w:ascii="Arial Narrow" w:hAnsi="Arial Narrow"/>
                <w:sz w:val="20"/>
                <w:szCs w:val="20"/>
              </w:rPr>
            </w:pPr>
            <w:r w:rsidRPr="007602FE">
              <w:rPr>
                <w:rFonts w:ascii="Arial Narrow" w:hAnsi="Arial Narrow"/>
                <w:sz w:val="20"/>
                <w:szCs w:val="20"/>
              </w:rPr>
              <w:t>£</w:t>
            </w:r>
            <w:r w:rsidR="00D537FD" w:rsidRPr="007602FE">
              <w:rPr>
                <w:rFonts w:ascii="Arial Narrow" w:hAnsi="Arial Narrow"/>
                <w:sz w:val="20"/>
                <w:szCs w:val="20"/>
              </w:rPr>
              <w:t>606</w:t>
            </w:r>
            <w:r w:rsidRPr="007602FE">
              <w:rPr>
                <w:rFonts w:ascii="Arial Narrow" w:hAnsi="Arial Narrow"/>
                <w:sz w:val="20"/>
                <w:szCs w:val="20"/>
              </w:rPr>
              <w:t>,</w:t>
            </w:r>
            <w:r w:rsidR="00D537FD" w:rsidRPr="007602FE">
              <w:rPr>
                <w:rFonts w:ascii="Arial Narrow" w:hAnsi="Arial Narrow"/>
                <w:sz w:val="20"/>
                <w:szCs w:val="20"/>
              </w:rPr>
              <w:t>468</w:t>
            </w:r>
          </w:p>
        </w:tc>
        <w:tc>
          <w:tcPr>
            <w:tcW w:w="1276" w:type="dxa"/>
          </w:tcPr>
          <w:p w14:paraId="2C487D29" w14:textId="74932EF2" w:rsidR="00623992" w:rsidRPr="007602FE" w:rsidRDefault="00623992" w:rsidP="00A56F7A">
            <w:pPr>
              <w:jc w:val="center"/>
              <w:rPr>
                <w:rFonts w:ascii="Arial Narrow" w:hAnsi="Arial Narrow"/>
                <w:sz w:val="20"/>
                <w:szCs w:val="20"/>
              </w:rPr>
            </w:pPr>
            <w:r w:rsidRPr="007602FE">
              <w:rPr>
                <w:rFonts w:ascii="Arial Narrow" w:hAnsi="Arial Narrow"/>
                <w:sz w:val="20"/>
                <w:szCs w:val="20"/>
              </w:rPr>
              <w:t xml:space="preserve"> £</w:t>
            </w:r>
            <w:r w:rsidR="00C3352D" w:rsidRPr="007602FE">
              <w:rPr>
                <w:rFonts w:ascii="Arial Narrow" w:hAnsi="Arial Narrow"/>
                <w:sz w:val="20"/>
                <w:szCs w:val="20"/>
              </w:rPr>
              <w:t>485</w:t>
            </w:r>
            <w:r w:rsidRPr="007602FE">
              <w:rPr>
                <w:rFonts w:ascii="Arial Narrow" w:hAnsi="Arial Narrow"/>
                <w:sz w:val="20"/>
                <w:szCs w:val="20"/>
              </w:rPr>
              <w:t>,</w:t>
            </w:r>
            <w:r w:rsidR="00C3352D" w:rsidRPr="007602FE">
              <w:rPr>
                <w:rFonts w:ascii="Arial Narrow" w:hAnsi="Arial Narrow"/>
                <w:sz w:val="20"/>
                <w:szCs w:val="20"/>
              </w:rPr>
              <w:t>174</w:t>
            </w:r>
          </w:p>
        </w:tc>
        <w:tc>
          <w:tcPr>
            <w:tcW w:w="1276" w:type="dxa"/>
          </w:tcPr>
          <w:p w14:paraId="29F5FDA3" w14:textId="39477A3A" w:rsidR="00623992" w:rsidRPr="007602FE" w:rsidRDefault="00623992" w:rsidP="00A56F7A">
            <w:pPr>
              <w:jc w:val="center"/>
              <w:rPr>
                <w:rFonts w:ascii="Arial Narrow" w:hAnsi="Arial Narrow"/>
                <w:sz w:val="20"/>
                <w:szCs w:val="20"/>
              </w:rPr>
            </w:pPr>
            <w:r w:rsidRPr="007602FE">
              <w:rPr>
                <w:rFonts w:ascii="Arial Narrow" w:hAnsi="Arial Narrow"/>
                <w:sz w:val="20"/>
                <w:szCs w:val="20"/>
              </w:rPr>
              <w:t>£1</w:t>
            </w:r>
            <w:r w:rsidR="00AB0633" w:rsidRPr="007602FE">
              <w:rPr>
                <w:rFonts w:ascii="Arial Narrow" w:hAnsi="Arial Narrow"/>
                <w:sz w:val="20"/>
                <w:szCs w:val="20"/>
              </w:rPr>
              <w:t>21</w:t>
            </w:r>
            <w:r w:rsidRPr="007602FE">
              <w:rPr>
                <w:rFonts w:ascii="Arial Narrow" w:hAnsi="Arial Narrow"/>
                <w:sz w:val="20"/>
                <w:szCs w:val="20"/>
              </w:rPr>
              <w:t>,</w:t>
            </w:r>
            <w:r w:rsidR="00AB0633" w:rsidRPr="007602FE">
              <w:rPr>
                <w:rFonts w:ascii="Arial Narrow" w:hAnsi="Arial Narrow"/>
                <w:sz w:val="20"/>
                <w:szCs w:val="20"/>
              </w:rPr>
              <w:t>294</w:t>
            </w:r>
          </w:p>
          <w:p w14:paraId="73F6699B" w14:textId="77777777" w:rsidR="00623992" w:rsidRPr="007602FE" w:rsidRDefault="00623992" w:rsidP="00A56F7A">
            <w:pPr>
              <w:jc w:val="center"/>
              <w:rPr>
                <w:rFonts w:ascii="Arial Narrow" w:hAnsi="Arial Narrow"/>
                <w:sz w:val="20"/>
                <w:szCs w:val="20"/>
              </w:rPr>
            </w:pPr>
          </w:p>
        </w:tc>
      </w:tr>
      <w:tr w:rsidR="00623992" w:rsidRPr="00AC74A9" w14:paraId="38286143" w14:textId="77777777" w:rsidTr="007602FE">
        <w:tc>
          <w:tcPr>
            <w:tcW w:w="1351" w:type="dxa"/>
          </w:tcPr>
          <w:p w14:paraId="3224DBB0" w14:textId="77777777" w:rsidR="00623992" w:rsidRPr="007602FE" w:rsidRDefault="00623992" w:rsidP="00A56F7A">
            <w:pPr>
              <w:rPr>
                <w:rFonts w:ascii="Arial Narrow" w:hAnsi="Arial Narrow"/>
                <w:sz w:val="20"/>
                <w:szCs w:val="20"/>
              </w:rPr>
            </w:pPr>
          </w:p>
        </w:tc>
        <w:tc>
          <w:tcPr>
            <w:tcW w:w="1236" w:type="dxa"/>
          </w:tcPr>
          <w:p w14:paraId="4B0CB4D8" w14:textId="77777777" w:rsidR="00623992" w:rsidRPr="007602FE" w:rsidRDefault="00623992" w:rsidP="00A56F7A">
            <w:pPr>
              <w:rPr>
                <w:rFonts w:ascii="Arial Narrow" w:hAnsi="Arial Narrow"/>
                <w:sz w:val="20"/>
                <w:szCs w:val="20"/>
              </w:rPr>
            </w:pPr>
          </w:p>
        </w:tc>
        <w:tc>
          <w:tcPr>
            <w:tcW w:w="1083" w:type="dxa"/>
          </w:tcPr>
          <w:p w14:paraId="4182AE5E" w14:textId="77777777" w:rsidR="00623992" w:rsidRPr="007602FE" w:rsidRDefault="00623992" w:rsidP="00A56F7A">
            <w:pPr>
              <w:jc w:val="center"/>
              <w:rPr>
                <w:rFonts w:ascii="Arial Narrow" w:hAnsi="Arial Narrow"/>
                <w:sz w:val="18"/>
                <w:szCs w:val="18"/>
              </w:rPr>
            </w:pPr>
          </w:p>
        </w:tc>
        <w:tc>
          <w:tcPr>
            <w:tcW w:w="1083" w:type="dxa"/>
          </w:tcPr>
          <w:p w14:paraId="4D681534" w14:textId="77777777" w:rsidR="00623992" w:rsidRPr="007602FE" w:rsidRDefault="00623992" w:rsidP="00A56F7A">
            <w:pPr>
              <w:jc w:val="center"/>
              <w:rPr>
                <w:rFonts w:ascii="Arial Narrow" w:hAnsi="Arial Narrow"/>
                <w:sz w:val="20"/>
                <w:szCs w:val="20"/>
              </w:rPr>
            </w:pPr>
          </w:p>
        </w:tc>
        <w:tc>
          <w:tcPr>
            <w:tcW w:w="1212" w:type="dxa"/>
          </w:tcPr>
          <w:p w14:paraId="2D02498D" w14:textId="77777777" w:rsidR="00623992" w:rsidRPr="007602FE" w:rsidRDefault="00623992" w:rsidP="00A56F7A">
            <w:pPr>
              <w:jc w:val="center"/>
              <w:rPr>
                <w:rFonts w:ascii="Arial Narrow" w:hAnsi="Arial Narrow"/>
                <w:sz w:val="20"/>
                <w:szCs w:val="20"/>
              </w:rPr>
            </w:pPr>
          </w:p>
        </w:tc>
        <w:tc>
          <w:tcPr>
            <w:tcW w:w="1832" w:type="dxa"/>
          </w:tcPr>
          <w:p w14:paraId="4BCC8202" w14:textId="77777777" w:rsidR="00623992" w:rsidRPr="007602FE" w:rsidRDefault="00623992" w:rsidP="00A56F7A">
            <w:pPr>
              <w:jc w:val="center"/>
              <w:rPr>
                <w:rFonts w:ascii="Arial Narrow" w:hAnsi="Arial Narrow"/>
                <w:sz w:val="20"/>
                <w:szCs w:val="20"/>
              </w:rPr>
            </w:pPr>
          </w:p>
        </w:tc>
        <w:tc>
          <w:tcPr>
            <w:tcW w:w="1276" w:type="dxa"/>
          </w:tcPr>
          <w:p w14:paraId="7FA4741E" w14:textId="77777777" w:rsidR="00623992" w:rsidRPr="007602FE" w:rsidRDefault="00623992" w:rsidP="00A56F7A">
            <w:pPr>
              <w:jc w:val="center"/>
              <w:rPr>
                <w:rFonts w:ascii="Arial Narrow" w:hAnsi="Arial Narrow"/>
                <w:sz w:val="20"/>
                <w:szCs w:val="20"/>
              </w:rPr>
            </w:pPr>
          </w:p>
        </w:tc>
        <w:tc>
          <w:tcPr>
            <w:tcW w:w="1276" w:type="dxa"/>
          </w:tcPr>
          <w:p w14:paraId="6307AA97" w14:textId="77777777" w:rsidR="00623992" w:rsidRPr="007602FE" w:rsidRDefault="00623992" w:rsidP="00A56F7A">
            <w:pPr>
              <w:jc w:val="center"/>
              <w:rPr>
                <w:rFonts w:ascii="Arial Narrow" w:hAnsi="Arial Narrow"/>
                <w:sz w:val="20"/>
                <w:szCs w:val="20"/>
              </w:rPr>
            </w:pPr>
          </w:p>
        </w:tc>
      </w:tr>
      <w:tr w:rsidR="00623992" w:rsidRPr="00AC74A9" w14:paraId="0BA2DF4F" w14:textId="77777777" w:rsidTr="007602FE">
        <w:trPr>
          <w:trHeight w:val="706"/>
        </w:trPr>
        <w:tc>
          <w:tcPr>
            <w:tcW w:w="1351" w:type="dxa"/>
          </w:tcPr>
          <w:p w14:paraId="3C09CAAB" w14:textId="6C50C282" w:rsidR="00623992" w:rsidRPr="007602FE" w:rsidRDefault="00623992" w:rsidP="00A56F7A">
            <w:pPr>
              <w:rPr>
                <w:rFonts w:ascii="Arial Narrow" w:hAnsi="Arial Narrow"/>
                <w:sz w:val="20"/>
                <w:szCs w:val="20"/>
              </w:rPr>
            </w:pPr>
            <w:bookmarkStart w:id="3" w:name="_Hlk130982211"/>
            <w:r w:rsidRPr="007602FE">
              <w:rPr>
                <w:rFonts w:ascii="Arial Narrow" w:hAnsi="Arial Narrow"/>
                <w:sz w:val="20"/>
                <w:szCs w:val="20"/>
              </w:rPr>
              <w:t>The Skills Network Ltd</w:t>
            </w:r>
          </w:p>
        </w:tc>
        <w:tc>
          <w:tcPr>
            <w:tcW w:w="1236" w:type="dxa"/>
          </w:tcPr>
          <w:p w14:paraId="5EB0E566" w14:textId="7142F7D3" w:rsidR="00623992" w:rsidRPr="007602FE" w:rsidRDefault="00623992" w:rsidP="00A56F7A">
            <w:pPr>
              <w:rPr>
                <w:rFonts w:ascii="Arial Narrow" w:hAnsi="Arial Narrow"/>
                <w:sz w:val="20"/>
                <w:szCs w:val="20"/>
              </w:rPr>
            </w:pPr>
            <w:r w:rsidRPr="007602FE">
              <w:rPr>
                <w:rFonts w:ascii="Arial Narrow" w:hAnsi="Arial Narrow"/>
                <w:sz w:val="20"/>
                <w:szCs w:val="20"/>
              </w:rPr>
              <w:t>10029308</w:t>
            </w:r>
          </w:p>
        </w:tc>
        <w:tc>
          <w:tcPr>
            <w:tcW w:w="1083" w:type="dxa"/>
          </w:tcPr>
          <w:p w14:paraId="435D6DBE" w14:textId="353B9DFD"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2022</w:t>
            </w:r>
          </w:p>
        </w:tc>
        <w:tc>
          <w:tcPr>
            <w:tcW w:w="1083" w:type="dxa"/>
          </w:tcPr>
          <w:p w14:paraId="7247FD3E" w14:textId="78044AC1"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2023</w:t>
            </w:r>
          </w:p>
        </w:tc>
        <w:tc>
          <w:tcPr>
            <w:tcW w:w="1212" w:type="dxa"/>
          </w:tcPr>
          <w:p w14:paraId="4ECB30F4" w14:textId="25B74700"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6421DD2D" w14:textId="61A6E4E9" w:rsidR="00623992" w:rsidRPr="007602FE" w:rsidRDefault="00623992" w:rsidP="00A56F7A">
            <w:pPr>
              <w:jc w:val="center"/>
              <w:rPr>
                <w:rFonts w:ascii="Arial Narrow" w:hAnsi="Arial Narrow"/>
                <w:sz w:val="20"/>
                <w:szCs w:val="20"/>
              </w:rPr>
            </w:pPr>
            <w:r w:rsidRPr="007602FE">
              <w:rPr>
                <w:rFonts w:ascii="Arial Narrow" w:hAnsi="Arial Narrow"/>
                <w:sz w:val="20"/>
                <w:szCs w:val="20"/>
              </w:rPr>
              <w:t>£694,547</w:t>
            </w:r>
          </w:p>
        </w:tc>
        <w:tc>
          <w:tcPr>
            <w:tcW w:w="1276" w:type="dxa"/>
          </w:tcPr>
          <w:p w14:paraId="022EEDB4" w14:textId="26D73D55" w:rsidR="00623992" w:rsidRPr="007602FE" w:rsidRDefault="00623992" w:rsidP="00A56F7A">
            <w:pPr>
              <w:jc w:val="center"/>
              <w:rPr>
                <w:rFonts w:ascii="Arial Narrow" w:hAnsi="Arial Narrow"/>
                <w:sz w:val="20"/>
                <w:szCs w:val="20"/>
              </w:rPr>
            </w:pPr>
            <w:r w:rsidRPr="007602FE">
              <w:rPr>
                <w:rFonts w:ascii="Arial Narrow" w:hAnsi="Arial Narrow"/>
                <w:sz w:val="20"/>
                <w:szCs w:val="20"/>
              </w:rPr>
              <w:t xml:space="preserve"> £555,638</w:t>
            </w:r>
          </w:p>
        </w:tc>
        <w:tc>
          <w:tcPr>
            <w:tcW w:w="1276" w:type="dxa"/>
          </w:tcPr>
          <w:p w14:paraId="7E8B7F34" w14:textId="2D277FAA" w:rsidR="00623992" w:rsidRPr="007602FE" w:rsidRDefault="00623992" w:rsidP="00A56F7A">
            <w:pPr>
              <w:jc w:val="center"/>
              <w:rPr>
                <w:rFonts w:ascii="Arial Narrow" w:hAnsi="Arial Narrow"/>
                <w:sz w:val="20"/>
                <w:szCs w:val="20"/>
              </w:rPr>
            </w:pPr>
            <w:r w:rsidRPr="007602FE">
              <w:rPr>
                <w:rFonts w:ascii="Arial Narrow" w:hAnsi="Arial Narrow"/>
                <w:sz w:val="20"/>
                <w:szCs w:val="20"/>
              </w:rPr>
              <w:t xml:space="preserve"> £138,909</w:t>
            </w:r>
          </w:p>
          <w:p w14:paraId="5D61CA83" w14:textId="77777777" w:rsidR="00623992" w:rsidRPr="007602FE" w:rsidRDefault="00623992" w:rsidP="00A56F7A">
            <w:pPr>
              <w:jc w:val="center"/>
              <w:rPr>
                <w:rFonts w:ascii="Arial Narrow" w:hAnsi="Arial Narrow"/>
                <w:sz w:val="20"/>
                <w:szCs w:val="20"/>
              </w:rPr>
            </w:pPr>
          </w:p>
        </w:tc>
      </w:tr>
      <w:bookmarkEnd w:id="3"/>
      <w:tr w:rsidR="00623992" w:rsidRPr="00AC74A9" w14:paraId="7976B585" w14:textId="77777777" w:rsidTr="007602FE">
        <w:tc>
          <w:tcPr>
            <w:tcW w:w="1351" w:type="dxa"/>
          </w:tcPr>
          <w:p w14:paraId="446EAEB2" w14:textId="77777777" w:rsidR="00623992" w:rsidRPr="007602FE" w:rsidRDefault="00623992" w:rsidP="00A56F7A">
            <w:pPr>
              <w:rPr>
                <w:rFonts w:ascii="Arial Narrow" w:hAnsi="Arial Narrow"/>
                <w:sz w:val="20"/>
                <w:szCs w:val="20"/>
              </w:rPr>
            </w:pPr>
          </w:p>
        </w:tc>
        <w:tc>
          <w:tcPr>
            <w:tcW w:w="1236" w:type="dxa"/>
          </w:tcPr>
          <w:p w14:paraId="6530B635" w14:textId="77777777" w:rsidR="00623992" w:rsidRPr="007602FE" w:rsidRDefault="00623992" w:rsidP="00A56F7A">
            <w:pPr>
              <w:rPr>
                <w:rFonts w:ascii="Arial Narrow" w:hAnsi="Arial Narrow"/>
                <w:sz w:val="20"/>
                <w:szCs w:val="20"/>
              </w:rPr>
            </w:pPr>
          </w:p>
        </w:tc>
        <w:tc>
          <w:tcPr>
            <w:tcW w:w="1083" w:type="dxa"/>
          </w:tcPr>
          <w:p w14:paraId="18CAFD67" w14:textId="77777777" w:rsidR="00623992" w:rsidRPr="007602FE" w:rsidRDefault="00623992" w:rsidP="00A56F7A">
            <w:pPr>
              <w:jc w:val="center"/>
              <w:rPr>
                <w:rFonts w:ascii="Arial Narrow" w:hAnsi="Arial Narrow"/>
                <w:sz w:val="18"/>
                <w:szCs w:val="18"/>
              </w:rPr>
            </w:pPr>
          </w:p>
        </w:tc>
        <w:tc>
          <w:tcPr>
            <w:tcW w:w="1083" w:type="dxa"/>
          </w:tcPr>
          <w:p w14:paraId="3E680C58" w14:textId="77777777" w:rsidR="00623992" w:rsidRPr="007602FE" w:rsidRDefault="00623992" w:rsidP="00A56F7A">
            <w:pPr>
              <w:jc w:val="center"/>
              <w:rPr>
                <w:rFonts w:ascii="Arial Narrow" w:hAnsi="Arial Narrow"/>
                <w:sz w:val="20"/>
                <w:szCs w:val="20"/>
              </w:rPr>
            </w:pPr>
          </w:p>
        </w:tc>
        <w:tc>
          <w:tcPr>
            <w:tcW w:w="1212" w:type="dxa"/>
          </w:tcPr>
          <w:p w14:paraId="38AE6117" w14:textId="77777777" w:rsidR="00623992" w:rsidRPr="007602FE" w:rsidRDefault="00623992" w:rsidP="00A56F7A">
            <w:pPr>
              <w:jc w:val="center"/>
              <w:rPr>
                <w:rFonts w:ascii="Arial Narrow" w:hAnsi="Arial Narrow"/>
                <w:sz w:val="20"/>
                <w:szCs w:val="20"/>
              </w:rPr>
            </w:pPr>
          </w:p>
        </w:tc>
        <w:tc>
          <w:tcPr>
            <w:tcW w:w="1832" w:type="dxa"/>
          </w:tcPr>
          <w:p w14:paraId="14CF7006" w14:textId="77777777" w:rsidR="00623992" w:rsidRPr="007602FE" w:rsidRDefault="00623992" w:rsidP="00A56F7A">
            <w:pPr>
              <w:jc w:val="center"/>
              <w:rPr>
                <w:rFonts w:ascii="Arial Narrow" w:hAnsi="Arial Narrow"/>
                <w:sz w:val="20"/>
                <w:szCs w:val="20"/>
              </w:rPr>
            </w:pPr>
          </w:p>
        </w:tc>
        <w:tc>
          <w:tcPr>
            <w:tcW w:w="1276" w:type="dxa"/>
          </w:tcPr>
          <w:p w14:paraId="75094049" w14:textId="77777777" w:rsidR="00623992" w:rsidRPr="007602FE" w:rsidRDefault="00623992" w:rsidP="00A56F7A">
            <w:pPr>
              <w:jc w:val="center"/>
              <w:rPr>
                <w:rFonts w:ascii="Arial Narrow" w:hAnsi="Arial Narrow"/>
                <w:sz w:val="20"/>
                <w:szCs w:val="20"/>
              </w:rPr>
            </w:pPr>
          </w:p>
        </w:tc>
        <w:tc>
          <w:tcPr>
            <w:tcW w:w="1276" w:type="dxa"/>
          </w:tcPr>
          <w:p w14:paraId="7EF433DE" w14:textId="77777777" w:rsidR="00623992" w:rsidRPr="007602FE" w:rsidRDefault="00623992" w:rsidP="00A56F7A">
            <w:pPr>
              <w:jc w:val="center"/>
              <w:rPr>
                <w:rFonts w:ascii="Arial Narrow" w:hAnsi="Arial Narrow"/>
                <w:sz w:val="20"/>
                <w:szCs w:val="20"/>
              </w:rPr>
            </w:pPr>
          </w:p>
        </w:tc>
      </w:tr>
      <w:tr w:rsidR="00623992" w:rsidRPr="00AC74A9" w14:paraId="6BF676E0" w14:textId="77777777" w:rsidTr="007602FE">
        <w:tc>
          <w:tcPr>
            <w:tcW w:w="1351" w:type="dxa"/>
          </w:tcPr>
          <w:p w14:paraId="0943683D" w14:textId="77777777" w:rsidR="00623992" w:rsidRPr="007602FE" w:rsidRDefault="00623992" w:rsidP="00A56F7A">
            <w:pPr>
              <w:rPr>
                <w:rFonts w:ascii="Arial Narrow" w:hAnsi="Arial Narrow"/>
                <w:sz w:val="20"/>
                <w:szCs w:val="20"/>
              </w:rPr>
            </w:pPr>
            <w:r w:rsidRPr="007602FE">
              <w:rPr>
                <w:rFonts w:ascii="Arial Narrow" w:hAnsi="Arial Narrow"/>
                <w:sz w:val="20"/>
                <w:szCs w:val="20"/>
              </w:rPr>
              <w:t>The Skills Network Ltd</w:t>
            </w:r>
          </w:p>
        </w:tc>
        <w:tc>
          <w:tcPr>
            <w:tcW w:w="1236" w:type="dxa"/>
          </w:tcPr>
          <w:p w14:paraId="7A02AF38" w14:textId="77777777" w:rsidR="00623992" w:rsidRPr="007602FE" w:rsidRDefault="00623992" w:rsidP="00A56F7A">
            <w:pPr>
              <w:rPr>
                <w:rFonts w:ascii="Arial Narrow" w:hAnsi="Arial Narrow"/>
                <w:sz w:val="20"/>
                <w:szCs w:val="20"/>
              </w:rPr>
            </w:pPr>
            <w:r w:rsidRPr="007602FE">
              <w:rPr>
                <w:rFonts w:ascii="Arial Narrow" w:hAnsi="Arial Narrow"/>
                <w:sz w:val="20"/>
                <w:szCs w:val="20"/>
              </w:rPr>
              <w:t>10029308</w:t>
            </w:r>
          </w:p>
        </w:tc>
        <w:tc>
          <w:tcPr>
            <w:tcW w:w="1083" w:type="dxa"/>
          </w:tcPr>
          <w:p w14:paraId="5408E6FC" w14:textId="76DAFB44"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2021</w:t>
            </w:r>
          </w:p>
        </w:tc>
        <w:tc>
          <w:tcPr>
            <w:tcW w:w="1083" w:type="dxa"/>
          </w:tcPr>
          <w:p w14:paraId="74924442" w14:textId="267E5315"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2022</w:t>
            </w:r>
          </w:p>
        </w:tc>
        <w:tc>
          <w:tcPr>
            <w:tcW w:w="1212" w:type="dxa"/>
          </w:tcPr>
          <w:p w14:paraId="2A519BB4" w14:textId="77777777"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17CF0875" w14:textId="3FAD5EE0" w:rsidR="00623992" w:rsidRPr="007602FE" w:rsidRDefault="00623992" w:rsidP="00A56F7A">
            <w:pPr>
              <w:jc w:val="center"/>
              <w:rPr>
                <w:rFonts w:ascii="Arial Narrow" w:hAnsi="Arial Narrow"/>
                <w:sz w:val="20"/>
                <w:szCs w:val="20"/>
              </w:rPr>
            </w:pPr>
            <w:r w:rsidRPr="007602FE">
              <w:rPr>
                <w:rFonts w:ascii="Arial Narrow" w:hAnsi="Arial Narrow"/>
                <w:sz w:val="20"/>
                <w:szCs w:val="20"/>
              </w:rPr>
              <w:t>£932,760</w:t>
            </w:r>
          </w:p>
        </w:tc>
        <w:tc>
          <w:tcPr>
            <w:tcW w:w="1276" w:type="dxa"/>
          </w:tcPr>
          <w:p w14:paraId="7C842F97" w14:textId="72EF3223" w:rsidR="00623992" w:rsidRPr="007602FE" w:rsidRDefault="00623992" w:rsidP="00A56F7A">
            <w:pPr>
              <w:jc w:val="center"/>
              <w:rPr>
                <w:rFonts w:ascii="Arial Narrow" w:hAnsi="Arial Narrow"/>
                <w:sz w:val="20"/>
                <w:szCs w:val="20"/>
              </w:rPr>
            </w:pPr>
            <w:r w:rsidRPr="007602FE">
              <w:rPr>
                <w:rFonts w:ascii="Arial Narrow" w:hAnsi="Arial Narrow"/>
                <w:sz w:val="20"/>
                <w:szCs w:val="20"/>
              </w:rPr>
              <w:t>£746,208</w:t>
            </w:r>
          </w:p>
        </w:tc>
        <w:tc>
          <w:tcPr>
            <w:tcW w:w="1276" w:type="dxa"/>
          </w:tcPr>
          <w:p w14:paraId="2C0C3914" w14:textId="165821A9" w:rsidR="00623992" w:rsidRPr="007602FE" w:rsidRDefault="00623992" w:rsidP="00A56F7A">
            <w:pPr>
              <w:jc w:val="center"/>
              <w:rPr>
                <w:rFonts w:ascii="Arial Narrow" w:hAnsi="Arial Narrow"/>
                <w:sz w:val="20"/>
                <w:szCs w:val="20"/>
              </w:rPr>
            </w:pPr>
            <w:r w:rsidRPr="007602FE">
              <w:rPr>
                <w:rFonts w:ascii="Arial Narrow" w:hAnsi="Arial Narrow"/>
                <w:sz w:val="20"/>
                <w:szCs w:val="20"/>
              </w:rPr>
              <w:t>£186,522</w:t>
            </w:r>
          </w:p>
        </w:tc>
      </w:tr>
      <w:tr w:rsidR="00623992" w:rsidRPr="00AC74A9" w14:paraId="7CC57FCD" w14:textId="77777777" w:rsidTr="007602FE">
        <w:tc>
          <w:tcPr>
            <w:tcW w:w="1351" w:type="dxa"/>
          </w:tcPr>
          <w:p w14:paraId="5B97DB2B" w14:textId="09C47F3E" w:rsidR="00623992" w:rsidRPr="007602FE" w:rsidRDefault="00623992" w:rsidP="00A56F7A">
            <w:pPr>
              <w:rPr>
                <w:rFonts w:ascii="Arial Narrow" w:hAnsi="Arial Narrow"/>
                <w:sz w:val="20"/>
                <w:szCs w:val="20"/>
              </w:rPr>
            </w:pPr>
          </w:p>
        </w:tc>
        <w:tc>
          <w:tcPr>
            <w:tcW w:w="1236" w:type="dxa"/>
          </w:tcPr>
          <w:p w14:paraId="6BBFEBB1" w14:textId="77777777" w:rsidR="00623992" w:rsidRPr="007602FE" w:rsidRDefault="00623992" w:rsidP="00A56F7A">
            <w:pPr>
              <w:rPr>
                <w:rFonts w:ascii="Arial Narrow" w:hAnsi="Arial Narrow"/>
                <w:sz w:val="20"/>
                <w:szCs w:val="20"/>
              </w:rPr>
            </w:pPr>
          </w:p>
        </w:tc>
        <w:tc>
          <w:tcPr>
            <w:tcW w:w="1083" w:type="dxa"/>
          </w:tcPr>
          <w:p w14:paraId="3CC1D4CB" w14:textId="77777777" w:rsidR="00623992" w:rsidRPr="007602FE" w:rsidRDefault="00623992" w:rsidP="00A56F7A">
            <w:pPr>
              <w:jc w:val="center"/>
              <w:rPr>
                <w:rFonts w:ascii="Arial Narrow" w:hAnsi="Arial Narrow"/>
                <w:sz w:val="18"/>
                <w:szCs w:val="18"/>
              </w:rPr>
            </w:pPr>
          </w:p>
        </w:tc>
        <w:tc>
          <w:tcPr>
            <w:tcW w:w="1083" w:type="dxa"/>
          </w:tcPr>
          <w:p w14:paraId="730D545F" w14:textId="77777777" w:rsidR="00623992" w:rsidRPr="007602FE" w:rsidRDefault="00623992" w:rsidP="00A56F7A">
            <w:pPr>
              <w:jc w:val="center"/>
              <w:rPr>
                <w:rFonts w:ascii="Arial Narrow" w:hAnsi="Arial Narrow"/>
                <w:sz w:val="20"/>
                <w:szCs w:val="20"/>
              </w:rPr>
            </w:pPr>
          </w:p>
        </w:tc>
        <w:tc>
          <w:tcPr>
            <w:tcW w:w="1212" w:type="dxa"/>
          </w:tcPr>
          <w:p w14:paraId="616ABE8A" w14:textId="77777777" w:rsidR="00623992" w:rsidRPr="007602FE" w:rsidRDefault="00623992" w:rsidP="00A56F7A">
            <w:pPr>
              <w:jc w:val="center"/>
              <w:rPr>
                <w:rFonts w:ascii="Arial Narrow" w:hAnsi="Arial Narrow"/>
                <w:sz w:val="20"/>
                <w:szCs w:val="20"/>
              </w:rPr>
            </w:pPr>
          </w:p>
        </w:tc>
        <w:tc>
          <w:tcPr>
            <w:tcW w:w="1832" w:type="dxa"/>
          </w:tcPr>
          <w:p w14:paraId="571CA20D" w14:textId="77777777" w:rsidR="00623992" w:rsidRPr="007602FE" w:rsidRDefault="00623992" w:rsidP="00A56F7A">
            <w:pPr>
              <w:jc w:val="center"/>
              <w:rPr>
                <w:rFonts w:ascii="Arial Narrow" w:hAnsi="Arial Narrow"/>
                <w:sz w:val="20"/>
                <w:szCs w:val="20"/>
              </w:rPr>
            </w:pPr>
          </w:p>
        </w:tc>
        <w:tc>
          <w:tcPr>
            <w:tcW w:w="1276" w:type="dxa"/>
          </w:tcPr>
          <w:p w14:paraId="0081B879" w14:textId="77777777" w:rsidR="00623992" w:rsidRPr="007602FE" w:rsidRDefault="00623992" w:rsidP="00A56F7A">
            <w:pPr>
              <w:jc w:val="center"/>
              <w:rPr>
                <w:rFonts w:ascii="Arial Narrow" w:hAnsi="Arial Narrow"/>
                <w:sz w:val="20"/>
                <w:szCs w:val="20"/>
              </w:rPr>
            </w:pPr>
          </w:p>
        </w:tc>
        <w:tc>
          <w:tcPr>
            <w:tcW w:w="1276" w:type="dxa"/>
          </w:tcPr>
          <w:p w14:paraId="0B8EB514" w14:textId="77777777" w:rsidR="00623992" w:rsidRPr="007602FE" w:rsidRDefault="00623992" w:rsidP="00A56F7A">
            <w:pPr>
              <w:jc w:val="center"/>
              <w:rPr>
                <w:rFonts w:ascii="Arial Narrow" w:hAnsi="Arial Narrow"/>
                <w:sz w:val="20"/>
                <w:szCs w:val="20"/>
              </w:rPr>
            </w:pPr>
          </w:p>
        </w:tc>
      </w:tr>
      <w:tr w:rsidR="00623992" w:rsidRPr="00AC74A9" w14:paraId="76516F93" w14:textId="77777777" w:rsidTr="007602FE">
        <w:tc>
          <w:tcPr>
            <w:tcW w:w="1351" w:type="dxa"/>
          </w:tcPr>
          <w:p w14:paraId="5CC94549" w14:textId="2C6B40A6" w:rsidR="00623992" w:rsidRPr="007602FE" w:rsidRDefault="00623992" w:rsidP="00A56F7A">
            <w:pPr>
              <w:rPr>
                <w:rFonts w:ascii="Arial Narrow" w:hAnsi="Arial Narrow"/>
                <w:sz w:val="20"/>
                <w:szCs w:val="20"/>
              </w:rPr>
            </w:pPr>
            <w:bookmarkStart w:id="4" w:name="_Hlk87433939"/>
            <w:r w:rsidRPr="007602FE">
              <w:rPr>
                <w:rFonts w:ascii="Arial Narrow" w:hAnsi="Arial Narrow"/>
                <w:sz w:val="20"/>
                <w:szCs w:val="20"/>
              </w:rPr>
              <w:t>The Skills Network Ltd</w:t>
            </w:r>
          </w:p>
        </w:tc>
        <w:tc>
          <w:tcPr>
            <w:tcW w:w="1236" w:type="dxa"/>
          </w:tcPr>
          <w:p w14:paraId="3073DE95" w14:textId="299BE4B7" w:rsidR="00623992" w:rsidRPr="007602FE" w:rsidRDefault="00623992" w:rsidP="00A56F7A">
            <w:pPr>
              <w:rPr>
                <w:rFonts w:ascii="Arial Narrow" w:hAnsi="Arial Narrow"/>
                <w:sz w:val="20"/>
                <w:szCs w:val="20"/>
              </w:rPr>
            </w:pPr>
            <w:r w:rsidRPr="007602FE">
              <w:rPr>
                <w:rFonts w:ascii="Arial Narrow" w:hAnsi="Arial Narrow"/>
                <w:sz w:val="20"/>
                <w:szCs w:val="20"/>
              </w:rPr>
              <w:t>10029308</w:t>
            </w:r>
          </w:p>
        </w:tc>
        <w:tc>
          <w:tcPr>
            <w:tcW w:w="1083" w:type="dxa"/>
          </w:tcPr>
          <w:p w14:paraId="682EC488" w14:textId="31D474A5"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2020</w:t>
            </w:r>
          </w:p>
        </w:tc>
        <w:tc>
          <w:tcPr>
            <w:tcW w:w="1083" w:type="dxa"/>
          </w:tcPr>
          <w:p w14:paraId="65367D68" w14:textId="0E5BC4C2"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2021</w:t>
            </w:r>
          </w:p>
        </w:tc>
        <w:tc>
          <w:tcPr>
            <w:tcW w:w="1212" w:type="dxa"/>
          </w:tcPr>
          <w:p w14:paraId="7675DD1D" w14:textId="3AE36C55"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2C27479A" w14:textId="77777777" w:rsidR="00623992" w:rsidRPr="007602FE" w:rsidRDefault="00623992" w:rsidP="00A56F7A">
            <w:pPr>
              <w:jc w:val="center"/>
              <w:rPr>
                <w:rFonts w:ascii="Arial Narrow" w:hAnsi="Arial Narrow"/>
                <w:sz w:val="20"/>
                <w:szCs w:val="20"/>
              </w:rPr>
            </w:pPr>
            <w:r w:rsidRPr="007602FE">
              <w:rPr>
                <w:rFonts w:ascii="Arial Narrow" w:hAnsi="Arial Narrow"/>
                <w:sz w:val="20"/>
                <w:szCs w:val="20"/>
              </w:rPr>
              <w:t>£799,875</w:t>
            </w:r>
          </w:p>
          <w:p w14:paraId="22B095AD" w14:textId="5F43191D" w:rsidR="00623992" w:rsidRPr="007602FE" w:rsidRDefault="00623992" w:rsidP="00A56F7A">
            <w:pPr>
              <w:jc w:val="center"/>
              <w:rPr>
                <w:rFonts w:ascii="Arial Narrow" w:hAnsi="Arial Narrow"/>
                <w:sz w:val="20"/>
                <w:szCs w:val="20"/>
              </w:rPr>
            </w:pPr>
          </w:p>
        </w:tc>
        <w:tc>
          <w:tcPr>
            <w:tcW w:w="1276" w:type="dxa"/>
          </w:tcPr>
          <w:p w14:paraId="6B6AD64D" w14:textId="79C5B0F9" w:rsidR="00623992" w:rsidRPr="007602FE" w:rsidRDefault="00623992" w:rsidP="00A56F7A">
            <w:pPr>
              <w:jc w:val="center"/>
              <w:rPr>
                <w:rFonts w:ascii="Arial Narrow" w:hAnsi="Arial Narrow"/>
                <w:sz w:val="20"/>
                <w:szCs w:val="20"/>
              </w:rPr>
            </w:pPr>
            <w:r w:rsidRPr="007602FE">
              <w:rPr>
                <w:rFonts w:ascii="Arial Narrow" w:hAnsi="Arial Narrow"/>
                <w:sz w:val="20"/>
                <w:szCs w:val="20"/>
              </w:rPr>
              <w:t>£583,909</w:t>
            </w:r>
          </w:p>
        </w:tc>
        <w:tc>
          <w:tcPr>
            <w:tcW w:w="1276" w:type="dxa"/>
          </w:tcPr>
          <w:p w14:paraId="6756D9AF" w14:textId="115D801B" w:rsidR="00623992" w:rsidRPr="007602FE" w:rsidRDefault="00623992" w:rsidP="00A56F7A">
            <w:pPr>
              <w:jc w:val="center"/>
              <w:rPr>
                <w:rFonts w:ascii="Arial Narrow" w:hAnsi="Arial Narrow"/>
                <w:sz w:val="20"/>
                <w:szCs w:val="20"/>
              </w:rPr>
            </w:pPr>
            <w:r w:rsidRPr="007602FE">
              <w:rPr>
                <w:rFonts w:ascii="Arial Narrow" w:hAnsi="Arial Narrow"/>
                <w:sz w:val="20"/>
                <w:szCs w:val="20"/>
              </w:rPr>
              <w:t>£215,966</w:t>
            </w:r>
          </w:p>
          <w:p w14:paraId="4B0836D1" w14:textId="77777777" w:rsidR="00623992" w:rsidRPr="007602FE" w:rsidRDefault="00623992" w:rsidP="00A56F7A">
            <w:pPr>
              <w:jc w:val="center"/>
              <w:rPr>
                <w:rFonts w:ascii="Arial Narrow" w:hAnsi="Arial Narrow"/>
                <w:sz w:val="20"/>
                <w:szCs w:val="20"/>
              </w:rPr>
            </w:pPr>
          </w:p>
          <w:p w14:paraId="7CAC3A9C" w14:textId="77777777" w:rsidR="00623992" w:rsidRPr="007602FE" w:rsidRDefault="00623992" w:rsidP="00A56F7A">
            <w:pPr>
              <w:jc w:val="center"/>
              <w:rPr>
                <w:rFonts w:ascii="Arial Narrow" w:hAnsi="Arial Narrow"/>
                <w:sz w:val="20"/>
                <w:szCs w:val="20"/>
              </w:rPr>
            </w:pPr>
          </w:p>
        </w:tc>
      </w:tr>
      <w:bookmarkEnd w:id="4"/>
      <w:tr w:rsidR="00623992" w:rsidRPr="00AC74A9" w14:paraId="315D0CAD" w14:textId="77777777" w:rsidTr="007602FE">
        <w:tc>
          <w:tcPr>
            <w:tcW w:w="1351" w:type="dxa"/>
          </w:tcPr>
          <w:p w14:paraId="5553FD0F" w14:textId="77777777" w:rsidR="00623992" w:rsidRPr="007602FE" w:rsidRDefault="00623992" w:rsidP="00A56F7A">
            <w:pPr>
              <w:rPr>
                <w:rFonts w:ascii="Arial Narrow" w:hAnsi="Arial Narrow"/>
                <w:sz w:val="20"/>
                <w:szCs w:val="20"/>
              </w:rPr>
            </w:pPr>
          </w:p>
        </w:tc>
        <w:tc>
          <w:tcPr>
            <w:tcW w:w="1236" w:type="dxa"/>
          </w:tcPr>
          <w:p w14:paraId="122000DE" w14:textId="77777777" w:rsidR="00623992" w:rsidRPr="007602FE" w:rsidRDefault="00623992" w:rsidP="00A56F7A">
            <w:pPr>
              <w:rPr>
                <w:rFonts w:ascii="Arial Narrow" w:hAnsi="Arial Narrow"/>
                <w:sz w:val="20"/>
                <w:szCs w:val="20"/>
              </w:rPr>
            </w:pPr>
          </w:p>
        </w:tc>
        <w:tc>
          <w:tcPr>
            <w:tcW w:w="1083" w:type="dxa"/>
          </w:tcPr>
          <w:p w14:paraId="70CE0502" w14:textId="77777777" w:rsidR="00623992" w:rsidRPr="007602FE" w:rsidRDefault="00623992" w:rsidP="00A56F7A">
            <w:pPr>
              <w:jc w:val="center"/>
              <w:rPr>
                <w:rFonts w:ascii="Arial Narrow" w:hAnsi="Arial Narrow"/>
                <w:sz w:val="18"/>
                <w:szCs w:val="18"/>
              </w:rPr>
            </w:pPr>
          </w:p>
        </w:tc>
        <w:tc>
          <w:tcPr>
            <w:tcW w:w="1083" w:type="dxa"/>
          </w:tcPr>
          <w:p w14:paraId="2AA31F0E" w14:textId="77777777" w:rsidR="00623992" w:rsidRPr="007602FE" w:rsidRDefault="00623992" w:rsidP="00A56F7A">
            <w:pPr>
              <w:jc w:val="center"/>
              <w:rPr>
                <w:rFonts w:ascii="Arial Narrow" w:hAnsi="Arial Narrow"/>
                <w:sz w:val="20"/>
                <w:szCs w:val="20"/>
              </w:rPr>
            </w:pPr>
          </w:p>
        </w:tc>
        <w:tc>
          <w:tcPr>
            <w:tcW w:w="1212" w:type="dxa"/>
          </w:tcPr>
          <w:p w14:paraId="4EEB2358" w14:textId="77777777" w:rsidR="00623992" w:rsidRPr="007602FE" w:rsidRDefault="00623992" w:rsidP="00A56F7A">
            <w:pPr>
              <w:jc w:val="center"/>
              <w:rPr>
                <w:rFonts w:ascii="Arial Narrow" w:hAnsi="Arial Narrow"/>
                <w:sz w:val="20"/>
                <w:szCs w:val="20"/>
              </w:rPr>
            </w:pPr>
          </w:p>
        </w:tc>
        <w:tc>
          <w:tcPr>
            <w:tcW w:w="1832" w:type="dxa"/>
          </w:tcPr>
          <w:p w14:paraId="2DB7B6D8" w14:textId="77777777" w:rsidR="00623992" w:rsidRPr="007602FE" w:rsidRDefault="00623992" w:rsidP="00A56F7A">
            <w:pPr>
              <w:jc w:val="center"/>
              <w:rPr>
                <w:rFonts w:ascii="Arial Narrow" w:hAnsi="Arial Narrow"/>
                <w:sz w:val="20"/>
                <w:szCs w:val="20"/>
              </w:rPr>
            </w:pPr>
          </w:p>
        </w:tc>
        <w:tc>
          <w:tcPr>
            <w:tcW w:w="1276" w:type="dxa"/>
          </w:tcPr>
          <w:p w14:paraId="7BEE4811" w14:textId="77777777" w:rsidR="00623992" w:rsidRPr="007602FE" w:rsidRDefault="00623992" w:rsidP="00A56F7A">
            <w:pPr>
              <w:jc w:val="center"/>
              <w:rPr>
                <w:rFonts w:ascii="Arial Narrow" w:hAnsi="Arial Narrow"/>
                <w:sz w:val="20"/>
                <w:szCs w:val="20"/>
              </w:rPr>
            </w:pPr>
          </w:p>
        </w:tc>
        <w:tc>
          <w:tcPr>
            <w:tcW w:w="1276" w:type="dxa"/>
          </w:tcPr>
          <w:p w14:paraId="7F4FBEF0" w14:textId="77777777" w:rsidR="00623992" w:rsidRPr="007602FE" w:rsidRDefault="00623992" w:rsidP="00A56F7A">
            <w:pPr>
              <w:jc w:val="center"/>
              <w:rPr>
                <w:rFonts w:ascii="Arial Narrow" w:hAnsi="Arial Narrow"/>
                <w:sz w:val="20"/>
                <w:szCs w:val="20"/>
              </w:rPr>
            </w:pPr>
          </w:p>
        </w:tc>
      </w:tr>
      <w:tr w:rsidR="00623992" w:rsidRPr="00AC74A9" w14:paraId="487F2A44" w14:textId="77777777" w:rsidTr="007602FE">
        <w:tc>
          <w:tcPr>
            <w:tcW w:w="1351" w:type="dxa"/>
          </w:tcPr>
          <w:p w14:paraId="39B1C0DE" w14:textId="247B9F01" w:rsidR="00623992" w:rsidRPr="007602FE" w:rsidRDefault="00623992" w:rsidP="00A56F7A">
            <w:pPr>
              <w:rPr>
                <w:rFonts w:ascii="Arial Narrow" w:hAnsi="Arial Narrow"/>
                <w:sz w:val="20"/>
                <w:szCs w:val="20"/>
              </w:rPr>
            </w:pPr>
            <w:bookmarkStart w:id="5" w:name="_Hlk44926544"/>
            <w:r w:rsidRPr="007602FE">
              <w:rPr>
                <w:rFonts w:ascii="Arial Narrow" w:hAnsi="Arial Narrow"/>
                <w:sz w:val="20"/>
                <w:szCs w:val="20"/>
              </w:rPr>
              <w:t>The Skills Network Ltd</w:t>
            </w:r>
          </w:p>
        </w:tc>
        <w:tc>
          <w:tcPr>
            <w:tcW w:w="1236" w:type="dxa"/>
          </w:tcPr>
          <w:p w14:paraId="7340DB7D" w14:textId="3B0B6213" w:rsidR="00623992" w:rsidRPr="007602FE" w:rsidRDefault="00623992" w:rsidP="00A56F7A">
            <w:pPr>
              <w:rPr>
                <w:rFonts w:ascii="Arial Narrow" w:hAnsi="Arial Narrow"/>
                <w:sz w:val="20"/>
                <w:szCs w:val="20"/>
              </w:rPr>
            </w:pPr>
            <w:r w:rsidRPr="007602FE">
              <w:rPr>
                <w:rFonts w:ascii="Arial Narrow" w:hAnsi="Arial Narrow"/>
                <w:sz w:val="20"/>
                <w:szCs w:val="20"/>
              </w:rPr>
              <w:t>10029308</w:t>
            </w:r>
          </w:p>
        </w:tc>
        <w:tc>
          <w:tcPr>
            <w:tcW w:w="1083" w:type="dxa"/>
          </w:tcPr>
          <w:p w14:paraId="1A313842" w14:textId="52E50923"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2019</w:t>
            </w:r>
          </w:p>
        </w:tc>
        <w:tc>
          <w:tcPr>
            <w:tcW w:w="1083" w:type="dxa"/>
          </w:tcPr>
          <w:p w14:paraId="6D47FA8A" w14:textId="61F63C4D"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2020</w:t>
            </w:r>
          </w:p>
        </w:tc>
        <w:tc>
          <w:tcPr>
            <w:tcW w:w="1212" w:type="dxa"/>
          </w:tcPr>
          <w:p w14:paraId="7D6373AB" w14:textId="38E0806C"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6B596AEB" w14:textId="5A1A491F" w:rsidR="00623992" w:rsidRPr="007602FE" w:rsidRDefault="00623992" w:rsidP="00A56F7A">
            <w:pPr>
              <w:jc w:val="center"/>
              <w:rPr>
                <w:rFonts w:ascii="Arial Narrow" w:hAnsi="Arial Narrow"/>
                <w:sz w:val="20"/>
                <w:szCs w:val="20"/>
              </w:rPr>
            </w:pPr>
            <w:r w:rsidRPr="007602FE">
              <w:rPr>
                <w:rFonts w:ascii="Arial Narrow" w:hAnsi="Arial Narrow"/>
                <w:sz w:val="20"/>
                <w:szCs w:val="20"/>
              </w:rPr>
              <w:t>£947,886</w:t>
            </w:r>
          </w:p>
        </w:tc>
        <w:tc>
          <w:tcPr>
            <w:tcW w:w="1276" w:type="dxa"/>
          </w:tcPr>
          <w:p w14:paraId="6067A6B1" w14:textId="62CDB22E" w:rsidR="00623992" w:rsidRPr="007602FE" w:rsidRDefault="00623992" w:rsidP="00A56F7A">
            <w:pPr>
              <w:jc w:val="center"/>
              <w:rPr>
                <w:rFonts w:ascii="Arial Narrow" w:hAnsi="Arial Narrow"/>
                <w:sz w:val="20"/>
                <w:szCs w:val="20"/>
              </w:rPr>
            </w:pPr>
            <w:r w:rsidRPr="007602FE">
              <w:rPr>
                <w:rFonts w:ascii="Arial Narrow" w:hAnsi="Arial Narrow"/>
                <w:sz w:val="20"/>
                <w:szCs w:val="20"/>
              </w:rPr>
              <w:t>£691,957</w:t>
            </w:r>
          </w:p>
        </w:tc>
        <w:tc>
          <w:tcPr>
            <w:tcW w:w="1276" w:type="dxa"/>
          </w:tcPr>
          <w:p w14:paraId="0372AEBE" w14:textId="52F57D59" w:rsidR="00623992" w:rsidRPr="007602FE" w:rsidRDefault="00623992" w:rsidP="00A56F7A">
            <w:pPr>
              <w:jc w:val="center"/>
              <w:rPr>
                <w:rFonts w:ascii="Arial Narrow" w:hAnsi="Arial Narrow"/>
                <w:sz w:val="20"/>
                <w:szCs w:val="20"/>
              </w:rPr>
            </w:pPr>
            <w:r w:rsidRPr="007602FE">
              <w:rPr>
                <w:rFonts w:ascii="Arial Narrow" w:hAnsi="Arial Narrow"/>
                <w:sz w:val="20"/>
                <w:szCs w:val="20"/>
              </w:rPr>
              <w:t>£255,929</w:t>
            </w:r>
          </w:p>
          <w:p w14:paraId="61A66BB7" w14:textId="77777777" w:rsidR="00623992" w:rsidRPr="007602FE" w:rsidRDefault="00623992" w:rsidP="00A56F7A">
            <w:pPr>
              <w:jc w:val="center"/>
              <w:rPr>
                <w:rFonts w:ascii="Arial Narrow" w:hAnsi="Arial Narrow"/>
                <w:sz w:val="20"/>
                <w:szCs w:val="20"/>
              </w:rPr>
            </w:pPr>
          </w:p>
        </w:tc>
      </w:tr>
      <w:tr w:rsidR="00623992" w:rsidRPr="00AC74A9" w14:paraId="247E1846" w14:textId="77777777" w:rsidTr="007602FE">
        <w:tc>
          <w:tcPr>
            <w:tcW w:w="1351" w:type="dxa"/>
          </w:tcPr>
          <w:p w14:paraId="518543ED" w14:textId="1FA5F616" w:rsidR="00623992" w:rsidRPr="007602FE" w:rsidRDefault="00623992" w:rsidP="00A56F7A">
            <w:pPr>
              <w:rPr>
                <w:rFonts w:ascii="Arial Narrow" w:hAnsi="Arial Narrow"/>
                <w:sz w:val="20"/>
                <w:szCs w:val="20"/>
              </w:rPr>
            </w:pPr>
            <w:bookmarkStart w:id="6" w:name="_Hlk43998200"/>
            <w:bookmarkEnd w:id="5"/>
            <w:r w:rsidRPr="007602FE">
              <w:rPr>
                <w:rFonts w:ascii="Arial Narrow" w:hAnsi="Arial Narrow"/>
                <w:sz w:val="20"/>
                <w:szCs w:val="20"/>
              </w:rPr>
              <w:t>Shropshire Football Association Ltd</w:t>
            </w:r>
          </w:p>
        </w:tc>
        <w:tc>
          <w:tcPr>
            <w:tcW w:w="1236" w:type="dxa"/>
          </w:tcPr>
          <w:p w14:paraId="008BB10B" w14:textId="1A3B89DA" w:rsidR="00623992" w:rsidRPr="007602FE" w:rsidRDefault="00623992" w:rsidP="00A56F7A">
            <w:pPr>
              <w:rPr>
                <w:rFonts w:ascii="Arial Narrow" w:hAnsi="Arial Narrow"/>
                <w:sz w:val="20"/>
                <w:szCs w:val="20"/>
              </w:rPr>
            </w:pPr>
            <w:r w:rsidRPr="007602FE">
              <w:rPr>
                <w:rFonts w:ascii="Arial Narrow" w:hAnsi="Arial Narrow"/>
                <w:sz w:val="20"/>
                <w:szCs w:val="20"/>
              </w:rPr>
              <w:t>10031846</w:t>
            </w:r>
          </w:p>
        </w:tc>
        <w:tc>
          <w:tcPr>
            <w:tcW w:w="1083" w:type="dxa"/>
          </w:tcPr>
          <w:p w14:paraId="0A13B397" w14:textId="048184FA" w:rsidR="00623992" w:rsidRPr="007602FE" w:rsidRDefault="00623992" w:rsidP="00A56F7A">
            <w:pPr>
              <w:jc w:val="center"/>
              <w:rPr>
                <w:rFonts w:ascii="Arial Narrow" w:hAnsi="Arial Narrow"/>
                <w:sz w:val="18"/>
                <w:szCs w:val="18"/>
              </w:rPr>
            </w:pPr>
            <w:r w:rsidRPr="007602FE">
              <w:rPr>
                <w:rFonts w:ascii="Arial Narrow" w:hAnsi="Arial Narrow"/>
                <w:sz w:val="18"/>
                <w:szCs w:val="18"/>
              </w:rPr>
              <w:t>1</w:t>
            </w:r>
            <w:r w:rsidRPr="007602FE">
              <w:rPr>
                <w:rFonts w:ascii="Arial Narrow" w:hAnsi="Arial Narrow"/>
                <w:sz w:val="18"/>
                <w:szCs w:val="18"/>
                <w:vertAlign w:val="superscript"/>
              </w:rPr>
              <w:t>st</w:t>
            </w:r>
            <w:r w:rsidRPr="007602FE">
              <w:rPr>
                <w:rFonts w:ascii="Arial Narrow" w:hAnsi="Arial Narrow"/>
                <w:sz w:val="18"/>
                <w:szCs w:val="18"/>
              </w:rPr>
              <w:t xml:space="preserve"> August 2019</w:t>
            </w:r>
          </w:p>
        </w:tc>
        <w:tc>
          <w:tcPr>
            <w:tcW w:w="1083" w:type="dxa"/>
          </w:tcPr>
          <w:p w14:paraId="30DD4B00" w14:textId="51FCCFEF" w:rsidR="00623992" w:rsidRPr="007602FE" w:rsidRDefault="00623992" w:rsidP="00A56F7A">
            <w:pPr>
              <w:jc w:val="center"/>
              <w:rPr>
                <w:rFonts w:ascii="Arial Narrow" w:hAnsi="Arial Narrow"/>
                <w:sz w:val="20"/>
                <w:szCs w:val="20"/>
              </w:rPr>
            </w:pPr>
            <w:r w:rsidRPr="007602FE">
              <w:rPr>
                <w:rFonts w:ascii="Arial Narrow" w:hAnsi="Arial Narrow"/>
                <w:sz w:val="20"/>
                <w:szCs w:val="20"/>
              </w:rPr>
              <w:t>31</w:t>
            </w:r>
            <w:r w:rsidRPr="007602FE">
              <w:rPr>
                <w:rFonts w:ascii="Arial Narrow" w:hAnsi="Arial Narrow"/>
                <w:sz w:val="20"/>
                <w:szCs w:val="20"/>
                <w:vertAlign w:val="superscript"/>
              </w:rPr>
              <w:t>st</w:t>
            </w:r>
            <w:r w:rsidRPr="007602FE">
              <w:rPr>
                <w:rFonts w:ascii="Arial Narrow" w:hAnsi="Arial Narrow"/>
                <w:sz w:val="20"/>
                <w:szCs w:val="20"/>
              </w:rPr>
              <w:t xml:space="preserve"> July 2020</w:t>
            </w:r>
          </w:p>
        </w:tc>
        <w:tc>
          <w:tcPr>
            <w:tcW w:w="1212" w:type="dxa"/>
          </w:tcPr>
          <w:p w14:paraId="3493053F" w14:textId="780A6D26" w:rsidR="00623992" w:rsidRPr="007602FE" w:rsidRDefault="00623992" w:rsidP="00A56F7A">
            <w:pPr>
              <w:jc w:val="center"/>
              <w:rPr>
                <w:rFonts w:ascii="Arial Narrow" w:hAnsi="Arial Narrow"/>
                <w:sz w:val="20"/>
                <w:szCs w:val="20"/>
              </w:rPr>
            </w:pPr>
            <w:r w:rsidRPr="007602FE">
              <w:rPr>
                <w:rFonts w:ascii="Arial Narrow" w:hAnsi="Arial Narrow"/>
                <w:sz w:val="20"/>
                <w:szCs w:val="20"/>
              </w:rPr>
              <w:t>AEB Classroom</w:t>
            </w:r>
          </w:p>
        </w:tc>
        <w:tc>
          <w:tcPr>
            <w:tcW w:w="1832" w:type="dxa"/>
          </w:tcPr>
          <w:p w14:paraId="073D139A" w14:textId="011ADDA9" w:rsidR="00623992" w:rsidRPr="007602FE" w:rsidRDefault="00623992" w:rsidP="00A56F7A">
            <w:pPr>
              <w:jc w:val="center"/>
              <w:rPr>
                <w:rFonts w:ascii="Arial Narrow" w:hAnsi="Arial Narrow"/>
                <w:b/>
                <w:sz w:val="20"/>
                <w:szCs w:val="20"/>
              </w:rPr>
            </w:pPr>
            <w:r w:rsidRPr="007602FE">
              <w:rPr>
                <w:rFonts w:ascii="Arial Narrow" w:hAnsi="Arial Narrow"/>
                <w:sz w:val="20"/>
                <w:szCs w:val="20"/>
              </w:rPr>
              <w:t>£20,737</w:t>
            </w:r>
          </w:p>
        </w:tc>
        <w:tc>
          <w:tcPr>
            <w:tcW w:w="1276" w:type="dxa"/>
          </w:tcPr>
          <w:p w14:paraId="4D259E46" w14:textId="559114B1" w:rsidR="00623992" w:rsidRPr="007602FE" w:rsidRDefault="00623992" w:rsidP="00A56F7A">
            <w:pPr>
              <w:jc w:val="center"/>
              <w:rPr>
                <w:rFonts w:ascii="Arial Narrow" w:hAnsi="Arial Narrow"/>
                <w:b/>
                <w:sz w:val="20"/>
                <w:szCs w:val="20"/>
              </w:rPr>
            </w:pPr>
            <w:r w:rsidRPr="007602FE">
              <w:rPr>
                <w:rFonts w:ascii="Arial Narrow" w:hAnsi="Arial Narrow"/>
                <w:sz w:val="20"/>
                <w:szCs w:val="20"/>
              </w:rPr>
              <w:t xml:space="preserve"> £14,516</w:t>
            </w:r>
          </w:p>
        </w:tc>
        <w:tc>
          <w:tcPr>
            <w:tcW w:w="1276" w:type="dxa"/>
          </w:tcPr>
          <w:p w14:paraId="3735C2C7" w14:textId="760BDA1F" w:rsidR="00623992" w:rsidRPr="007602FE" w:rsidRDefault="00623992" w:rsidP="00A56F7A">
            <w:pPr>
              <w:jc w:val="center"/>
              <w:rPr>
                <w:rFonts w:ascii="Arial Narrow" w:hAnsi="Arial Narrow"/>
                <w:b/>
                <w:sz w:val="20"/>
                <w:szCs w:val="20"/>
              </w:rPr>
            </w:pPr>
            <w:r w:rsidRPr="007602FE">
              <w:rPr>
                <w:rFonts w:ascii="Arial Narrow" w:hAnsi="Arial Narrow"/>
                <w:sz w:val="20"/>
                <w:szCs w:val="20"/>
              </w:rPr>
              <w:t>£6,221</w:t>
            </w:r>
          </w:p>
        </w:tc>
      </w:tr>
      <w:bookmarkEnd w:id="6"/>
      <w:tr w:rsidR="00623992" w:rsidRPr="00AC74A9" w14:paraId="0D3DCE27" w14:textId="77777777" w:rsidTr="007602FE">
        <w:tc>
          <w:tcPr>
            <w:tcW w:w="1351" w:type="dxa"/>
          </w:tcPr>
          <w:p w14:paraId="628D7271" w14:textId="77777777" w:rsidR="00623992" w:rsidRPr="007602FE" w:rsidRDefault="00623992" w:rsidP="00A56F7A">
            <w:pPr>
              <w:rPr>
                <w:rFonts w:ascii="Arial Narrow" w:eastAsia="Times New Roman" w:hAnsi="Arial Narrow" w:cs="Times New Roman"/>
                <w:sz w:val="20"/>
                <w:szCs w:val="20"/>
              </w:rPr>
            </w:pPr>
          </w:p>
        </w:tc>
        <w:tc>
          <w:tcPr>
            <w:tcW w:w="1236" w:type="dxa"/>
          </w:tcPr>
          <w:p w14:paraId="676C43D3" w14:textId="77777777" w:rsidR="00623992" w:rsidRPr="007602FE" w:rsidRDefault="00623992" w:rsidP="00A56F7A">
            <w:pPr>
              <w:rPr>
                <w:rFonts w:ascii="Arial Narrow" w:hAnsi="Arial Narrow"/>
                <w:b/>
                <w:sz w:val="20"/>
                <w:szCs w:val="20"/>
              </w:rPr>
            </w:pPr>
          </w:p>
        </w:tc>
        <w:tc>
          <w:tcPr>
            <w:tcW w:w="1083" w:type="dxa"/>
          </w:tcPr>
          <w:p w14:paraId="3F72E047" w14:textId="77777777" w:rsidR="00623992" w:rsidRPr="007602FE" w:rsidRDefault="00623992" w:rsidP="00A56F7A">
            <w:pPr>
              <w:rPr>
                <w:rFonts w:ascii="Arial Narrow" w:hAnsi="Arial Narrow"/>
                <w:b/>
                <w:sz w:val="20"/>
                <w:szCs w:val="20"/>
              </w:rPr>
            </w:pPr>
          </w:p>
        </w:tc>
        <w:tc>
          <w:tcPr>
            <w:tcW w:w="1083" w:type="dxa"/>
          </w:tcPr>
          <w:p w14:paraId="3512C97A" w14:textId="77777777" w:rsidR="00623992" w:rsidRPr="007602FE" w:rsidRDefault="00623992" w:rsidP="00A56F7A">
            <w:pPr>
              <w:rPr>
                <w:rFonts w:ascii="Arial Narrow" w:hAnsi="Arial Narrow"/>
                <w:b/>
                <w:sz w:val="20"/>
                <w:szCs w:val="20"/>
              </w:rPr>
            </w:pPr>
          </w:p>
        </w:tc>
        <w:tc>
          <w:tcPr>
            <w:tcW w:w="1212" w:type="dxa"/>
          </w:tcPr>
          <w:p w14:paraId="2CC82450" w14:textId="77777777" w:rsidR="00623992" w:rsidRPr="007602FE" w:rsidRDefault="00623992" w:rsidP="00A56F7A">
            <w:pPr>
              <w:rPr>
                <w:rFonts w:ascii="Arial Narrow" w:hAnsi="Arial Narrow"/>
                <w:b/>
                <w:sz w:val="20"/>
                <w:szCs w:val="20"/>
              </w:rPr>
            </w:pPr>
          </w:p>
        </w:tc>
        <w:tc>
          <w:tcPr>
            <w:tcW w:w="1832" w:type="dxa"/>
          </w:tcPr>
          <w:p w14:paraId="1525E67C" w14:textId="77777777" w:rsidR="00623992" w:rsidRPr="007602FE" w:rsidRDefault="00623992" w:rsidP="00A56F7A">
            <w:pPr>
              <w:rPr>
                <w:rFonts w:ascii="Arial Narrow" w:hAnsi="Arial Narrow"/>
                <w:b/>
                <w:sz w:val="20"/>
                <w:szCs w:val="20"/>
              </w:rPr>
            </w:pPr>
          </w:p>
        </w:tc>
        <w:tc>
          <w:tcPr>
            <w:tcW w:w="1276" w:type="dxa"/>
          </w:tcPr>
          <w:p w14:paraId="6A07D938" w14:textId="77777777" w:rsidR="00623992" w:rsidRPr="007602FE" w:rsidRDefault="00623992" w:rsidP="00A56F7A">
            <w:pPr>
              <w:rPr>
                <w:rFonts w:ascii="Arial Narrow" w:hAnsi="Arial Narrow"/>
                <w:b/>
                <w:sz w:val="20"/>
                <w:szCs w:val="20"/>
              </w:rPr>
            </w:pPr>
          </w:p>
        </w:tc>
        <w:tc>
          <w:tcPr>
            <w:tcW w:w="1276" w:type="dxa"/>
          </w:tcPr>
          <w:p w14:paraId="4A251FB2" w14:textId="77777777" w:rsidR="00623992" w:rsidRPr="007602FE" w:rsidRDefault="00623992" w:rsidP="00A56F7A">
            <w:pPr>
              <w:rPr>
                <w:rFonts w:ascii="Arial Narrow" w:hAnsi="Arial Narrow"/>
                <w:b/>
                <w:sz w:val="20"/>
                <w:szCs w:val="20"/>
              </w:rPr>
            </w:pPr>
          </w:p>
        </w:tc>
      </w:tr>
    </w:tbl>
    <w:p w14:paraId="4E79869A" w14:textId="7485655A" w:rsidR="00632C94" w:rsidRDefault="00632C94" w:rsidP="00A56F7A">
      <w:pPr>
        <w:spacing w:after="0" w:line="240" w:lineRule="auto"/>
        <w:rPr>
          <w:rFonts w:ascii="Arial" w:hAnsi="Arial" w:cs="Arial"/>
          <w:b/>
          <w:sz w:val="20"/>
          <w:szCs w:val="20"/>
        </w:rPr>
      </w:pPr>
    </w:p>
    <w:p w14:paraId="5A82E928" w14:textId="77777777" w:rsidR="0032091A" w:rsidRDefault="0032091A" w:rsidP="00A56F7A">
      <w:pPr>
        <w:spacing w:after="0" w:line="240" w:lineRule="auto"/>
        <w:rPr>
          <w:rFonts w:ascii="Arial" w:hAnsi="Arial" w:cs="Arial"/>
          <w:b/>
          <w:sz w:val="20"/>
          <w:szCs w:val="20"/>
        </w:rPr>
      </w:pPr>
    </w:p>
    <w:p w14:paraId="16A252DA" w14:textId="77777777" w:rsidR="00637D2A" w:rsidRPr="00AC74A9" w:rsidRDefault="00637D2A" w:rsidP="00A56F7A">
      <w:pPr>
        <w:spacing w:after="0" w:line="240" w:lineRule="auto"/>
        <w:rPr>
          <w:rFonts w:ascii="Arial" w:hAnsi="Arial" w:cs="Arial"/>
          <w:b/>
          <w:sz w:val="20"/>
          <w:szCs w:val="20"/>
        </w:rPr>
      </w:pPr>
    </w:p>
    <w:p w14:paraId="1F2DD81F" w14:textId="47E42DC5" w:rsidR="00632C94" w:rsidRDefault="005C6733" w:rsidP="00A56F7A">
      <w:pPr>
        <w:spacing w:after="0" w:line="240" w:lineRule="auto"/>
        <w:ind w:left="-284" w:firstLine="284"/>
        <w:rPr>
          <w:rFonts w:ascii="Arial" w:hAnsi="Arial" w:cs="Arial"/>
          <w:b/>
          <w:sz w:val="20"/>
          <w:szCs w:val="20"/>
        </w:rPr>
      </w:pPr>
      <w:r w:rsidRPr="00AC74A9">
        <w:rPr>
          <w:rFonts w:ascii="Arial" w:hAnsi="Arial" w:cs="Arial"/>
          <w:b/>
          <w:sz w:val="20"/>
          <w:szCs w:val="20"/>
        </w:rPr>
        <w:t>Analysis</w:t>
      </w:r>
      <w:r w:rsidR="00087847" w:rsidRPr="00AC74A9">
        <w:rPr>
          <w:rFonts w:ascii="Arial" w:hAnsi="Arial" w:cs="Arial"/>
          <w:b/>
          <w:sz w:val="20"/>
          <w:szCs w:val="20"/>
        </w:rPr>
        <w:t xml:space="preserve"> of retained funding</w:t>
      </w:r>
      <w:r w:rsidRPr="00AC74A9">
        <w:rPr>
          <w:rFonts w:ascii="Arial" w:hAnsi="Arial" w:cs="Arial"/>
          <w:b/>
          <w:sz w:val="20"/>
          <w:szCs w:val="20"/>
        </w:rPr>
        <w:t xml:space="preserve"> for subcontracts with The Skills Network Ltd</w:t>
      </w:r>
    </w:p>
    <w:tbl>
      <w:tblPr>
        <w:tblW w:w="10338" w:type="dxa"/>
        <w:tblLook w:val="04A0" w:firstRow="1" w:lastRow="0" w:firstColumn="1" w:lastColumn="0" w:noHBand="0" w:noVBand="1"/>
      </w:tblPr>
      <w:tblGrid>
        <w:gridCol w:w="4320"/>
        <w:gridCol w:w="1340"/>
        <w:gridCol w:w="1100"/>
        <w:gridCol w:w="1168"/>
        <w:gridCol w:w="1276"/>
        <w:gridCol w:w="1134"/>
      </w:tblGrid>
      <w:tr w:rsidR="00A5344F" w:rsidRPr="00A5344F" w14:paraId="62A7B2A4" w14:textId="77777777" w:rsidTr="00A5344F">
        <w:trPr>
          <w:trHeight w:val="288"/>
        </w:trPr>
        <w:tc>
          <w:tcPr>
            <w:tcW w:w="4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C1604"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 </w:t>
            </w:r>
          </w:p>
        </w:tc>
        <w:tc>
          <w:tcPr>
            <w:tcW w:w="1340" w:type="dxa"/>
            <w:tcBorders>
              <w:top w:val="single" w:sz="8" w:space="0" w:color="auto"/>
              <w:left w:val="nil"/>
              <w:bottom w:val="nil"/>
              <w:right w:val="single" w:sz="8" w:space="0" w:color="auto"/>
            </w:tcBorders>
            <w:shd w:val="clear" w:color="auto" w:fill="auto"/>
            <w:vAlign w:val="center"/>
            <w:hideMark/>
          </w:tcPr>
          <w:p w14:paraId="56E5A1C5"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01/08/2025</w:t>
            </w:r>
          </w:p>
        </w:tc>
        <w:tc>
          <w:tcPr>
            <w:tcW w:w="1100" w:type="dxa"/>
            <w:tcBorders>
              <w:top w:val="single" w:sz="8" w:space="0" w:color="auto"/>
              <w:left w:val="nil"/>
              <w:bottom w:val="nil"/>
              <w:right w:val="single" w:sz="8" w:space="0" w:color="auto"/>
            </w:tcBorders>
            <w:shd w:val="clear" w:color="auto" w:fill="auto"/>
            <w:vAlign w:val="center"/>
            <w:hideMark/>
          </w:tcPr>
          <w:p w14:paraId="427BE865"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01/08/2024</w:t>
            </w:r>
          </w:p>
        </w:tc>
        <w:tc>
          <w:tcPr>
            <w:tcW w:w="1168" w:type="dxa"/>
            <w:tcBorders>
              <w:top w:val="single" w:sz="8" w:space="0" w:color="auto"/>
              <w:left w:val="nil"/>
              <w:bottom w:val="nil"/>
              <w:right w:val="single" w:sz="8" w:space="0" w:color="auto"/>
            </w:tcBorders>
            <w:shd w:val="clear" w:color="auto" w:fill="auto"/>
            <w:vAlign w:val="center"/>
            <w:hideMark/>
          </w:tcPr>
          <w:p w14:paraId="268F3EC3"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01/08/2023</w:t>
            </w:r>
          </w:p>
        </w:tc>
        <w:tc>
          <w:tcPr>
            <w:tcW w:w="1276" w:type="dxa"/>
            <w:tcBorders>
              <w:top w:val="single" w:sz="8" w:space="0" w:color="auto"/>
              <w:left w:val="nil"/>
              <w:bottom w:val="nil"/>
              <w:right w:val="single" w:sz="8" w:space="0" w:color="auto"/>
            </w:tcBorders>
            <w:shd w:val="clear" w:color="auto" w:fill="auto"/>
            <w:vAlign w:val="center"/>
            <w:hideMark/>
          </w:tcPr>
          <w:p w14:paraId="60679109"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01/08/2022</w:t>
            </w:r>
          </w:p>
        </w:tc>
        <w:tc>
          <w:tcPr>
            <w:tcW w:w="1134" w:type="dxa"/>
            <w:tcBorders>
              <w:top w:val="single" w:sz="8" w:space="0" w:color="auto"/>
              <w:left w:val="nil"/>
              <w:bottom w:val="nil"/>
              <w:right w:val="single" w:sz="8" w:space="0" w:color="auto"/>
            </w:tcBorders>
            <w:shd w:val="clear" w:color="auto" w:fill="auto"/>
            <w:vAlign w:val="center"/>
            <w:hideMark/>
          </w:tcPr>
          <w:p w14:paraId="0033EA14"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01/08/2021</w:t>
            </w:r>
          </w:p>
        </w:tc>
      </w:tr>
      <w:tr w:rsidR="00A5344F" w:rsidRPr="00A5344F" w14:paraId="1673E72F" w14:textId="77777777" w:rsidTr="00A5344F">
        <w:trPr>
          <w:trHeight w:val="288"/>
        </w:trPr>
        <w:tc>
          <w:tcPr>
            <w:tcW w:w="4320" w:type="dxa"/>
            <w:vMerge/>
            <w:tcBorders>
              <w:top w:val="single" w:sz="8" w:space="0" w:color="auto"/>
              <w:left w:val="single" w:sz="8" w:space="0" w:color="auto"/>
              <w:bottom w:val="single" w:sz="8" w:space="0" w:color="000000"/>
              <w:right w:val="single" w:sz="8" w:space="0" w:color="auto"/>
            </w:tcBorders>
            <w:vAlign w:val="center"/>
            <w:hideMark/>
          </w:tcPr>
          <w:p w14:paraId="567D3251" w14:textId="77777777" w:rsidR="00A5344F" w:rsidRPr="00A5344F" w:rsidRDefault="00A5344F" w:rsidP="00A56F7A">
            <w:pPr>
              <w:spacing w:after="0" w:line="240" w:lineRule="auto"/>
              <w:rPr>
                <w:rFonts w:ascii="Arial Narrow" w:eastAsia="Times New Roman" w:hAnsi="Arial Narrow" w:cs="Calibri"/>
                <w:color w:val="000000"/>
                <w:sz w:val="20"/>
                <w:szCs w:val="20"/>
              </w:rPr>
            </w:pPr>
          </w:p>
        </w:tc>
        <w:tc>
          <w:tcPr>
            <w:tcW w:w="1340" w:type="dxa"/>
            <w:tcBorders>
              <w:top w:val="nil"/>
              <w:left w:val="nil"/>
              <w:bottom w:val="nil"/>
              <w:right w:val="single" w:sz="8" w:space="0" w:color="auto"/>
            </w:tcBorders>
            <w:shd w:val="clear" w:color="auto" w:fill="auto"/>
            <w:vAlign w:val="center"/>
            <w:hideMark/>
          </w:tcPr>
          <w:p w14:paraId="1C003581"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To</w:t>
            </w:r>
          </w:p>
        </w:tc>
        <w:tc>
          <w:tcPr>
            <w:tcW w:w="1100" w:type="dxa"/>
            <w:tcBorders>
              <w:top w:val="nil"/>
              <w:left w:val="nil"/>
              <w:bottom w:val="nil"/>
              <w:right w:val="single" w:sz="8" w:space="0" w:color="auto"/>
            </w:tcBorders>
            <w:shd w:val="clear" w:color="auto" w:fill="auto"/>
            <w:vAlign w:val="center"/>
            <w:hideMark/>
          </w:tcPr>
          <w:p w14:paraId="4F1154CD"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To</w:t>
            </w:r>
          </w:p>
        </w:tc>
        <w:tc>
          <w:tcPr>
            <w:tcW w:w="1168" w:type="dxa"/>
            <w:tcBorders>
              <w:top w:val="nil"/>
              <w:left w:val="nil"/>
              <w:bottom w:val="nil"/>
              <w:right w:val="single" w:sz="8" w:space="0" w:color="auto"/>
            </w:tcBorders>
            <w:shd w:val="clear" w:color="auto" w:fill="auto"/>
            <w:vAlign w:val="center"/>
            <w:hideMark/>
          </w:tcPr>
          <w:p w14:paraId="66EF2C7D"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to</w:t>
            </w:r>
          </w:p>
        </w:tc>
        <w:tc>
          <w:tcPr>
            <w:tcW w:w="1276" w:type="dxa"/>
            <w:tcBorders>
              <w:top w:val="nil"/>
              <w:left w:val="nil"/>
              <w:bottom w:val="nil"/>
              <w:right w:val="single" w:sz="8" w:space="0" w:color="auto"/>
            </w:tcBorders>
            <w:shd w:val="clear" w:color="auto" w:fill="auto"/>
            <w:vAlign w:val="center"/>
            <w:hideMark/>
          </w:tcPr>
          <w:p w14:paraId="008AA675"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xml:space="preserve">to </w:t>
            </w:r>
          </w:p>
        </w:tc>
        <w:tc>
          <w:tcPr>
            <w:tcW w:w="1134" w:type="dxa"/>
            <w:tcBorders>
              <w:top w:val="nil"/>
              <w:left w:val="nil"/>
              <w:bottom w:val="nil"/>
              <w:right w:val="single" w:sz="8" w:space="0" w:color="auto"/>
            </w:tcBorders>
            <w:shd w:val="clear" w:color="auto" w:fill="auto"/>
            <w:vAlign w:val="center"/>
            <w:hideMark/>
          </w:tcPr>
          <w:p w14:paraId="62209152"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xml:space="preserve"> To</w:t>
            </w:r>
          </w:p>
        </w:tc>
      </w:tr>
      <w:tr w:rsidR="00A5344F" w:rsidRPr="00A5344F" w14:paraId="63144AAB" w14:textId="77777777" w:rsidTr="00A5344F">
        <w:trPr>
          <w:trHeight w:val="300"/>
        </w:trPr>
        <w:tc>
          <w:tcPr>
            <w:tcW w:w="4320" w:type="dxa"/>
            <w:vMerge/>
            <w:tcBorders>
              <w:top w:val="single" w:sz="8" w:space="0" w:color="auto"/>
              <w:left w:val="single" w:sz="8" w:space="0" w:color="auto"/>
              <w:bottom w:val="single" w:sz="8" w:space="0" w:color="000000"/>
              <w:right w:val="single" w:sz="8" w:space="0" w:color="auto"/>
            </w:tcBorders>
            <w:vAlign w:val="center"/>
            <w:hideMark/>
          </w:tcPr>
          <w:p w14:paraId="7778C6B2" w14:textId="77777777" w:rsidR="00A5344F" w:rsidRPr="00A5344F" w:rsidRDefault="00A5344F" w:rsidP="00A56F7A">
            <w:pPr>
              <w:spacing w:after="0" w:line="240" w:lineRule="auto"/>
              <w:rPr>
                <w:rFonts w:ascii="Arial Narrow" w:eastAsia="Times New Roman" w:hAnsi="Arial Narrow" w:cs="Calibri"/>
                <w:color w:val="000000"/>
                <w:sz w:val="20"/>
                <w:szCs w:val="20"/>
              </w:rPr>
            </w:pPr>
          </w:p>
        </w:tc>
        <w:tc>
          <w:tcPr>
            <w:tcW w:w="1340" w:type="dxa"/>
            <w:tcBorders>
              <w:top w:val="nil"/>
              <w:left w:val="nil"/>
              <w:bottom w:val="single" w:sz="8" w:space="0" w:color="auto"/>
              <w:right w:val="single" w:sz="8" w:space="0" w:color="auto"/>
            </w:tcBorders>
            <w:shd w:val="clear" w:color="auto" w:fill="auto"/>
            <w:vAlign w:val="center"/>
            <w:hideMark/>
          </w:tcPr>
          <w:p w14:paraId="6F6B8596"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31/07/2026</w:t>
            </w:r>
          </w:p>
        </w:tc>
        <w:tc>
          <w:tcPr>
            <w:tcW w:w="1100" w:type="dxa"/>
            <w:tcBorders>
              <w:top w:val="nil"/>
              <w:left w:val="nil"/>
              <w:bottom w:val="single" w:sz="8" w:space="0" w:color="auto"/>
              <w:right w:val="single" w:sz="8" w:space="0" w:color="auto"/>
            </w:tcBorders>
            <w:shd w:val="clear" w:color="auto" w:fill="auto"/>
            <w:vAlign w:val="center"/>
            <w:hideMark/>
          </w:tcPr>
          <w:p w14:paraId="0AF0AD21"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31/07/2025</w:t>
            </w:r>
          </w:p>
        </w:tc>
        <w:tc>
          <w:tcPr>
            <w:tcW w:w="1168" w:type="dxa"/>
            <w:tcBorders>
              <w:top w:val="nil"/>
              <w:left w:val="nil"/>
              <w:bottom w:val="single" w:sz="8" w:space="0" w:color="auto"/>
              <w:right w:val="single" w:sz="8" w:space="0" w:color="auto"/>
            </w:tcBorders>
            <w:shd w:val="clear" w:color="auto" w:fill="auto"/>
            <w:vAlign w:val="center"/>
            <w:hideMark/>
          </w:tcPr>
          <w:p w14:paraId="4E2E722D"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31/07/2024</w:t>
            </w:r>
          </w:p>
        </w:tc>
        <w:tc>
          <w:tcPr>
            <w:tcW w:w="1276" w:type="dxa"/>
            <w:tcBorders>
              <w:top w:val="nil"/>
              <w:left w:val="nil"/>
              <w:bottom w:val="single" w:sz="8" w:space="0" w:color="auto"/>
              <w:right w:val="single" w:sz="8" w:space="0" w:color="auto"/>
            </w:tcBorders>
            <w:shd w:val="clear" w:color="auto" w:fill="auto"/>
            <w:vAlign w:val="center"/>
            <w:hideMark/>
          </w:tcPr>
          <w:p w14:paraId="66DF021C"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31/07/2023</w:t>
            </w:r>
          </w:p>
        </w:tc>
        <w:tc>
          <w:tcPr>
            <w:tcW w:w="1134" w:type="dxa"/>
            <w:tcBorders>
              <w:top w:val="nil"/>
              <w:left w:val="nil"/>
              <w:bottom w:val="single" w:sz="8" w:space="0" w:color="auto"/>
              <w:right w:val="single" w:sz="8" w:space="0" w:color="auto"/>
            </w:tcBorders>
            <w:shd w:val="clear" w:color="auto" w:fill="auto"/>
            <w:vAlign w:val="center"/>
            <w:hideMark/>
          </w:tcPr>
          <w:p w14:paraId="1460DD3E"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xml:space="preserve"> 31/07/22</w:t>
            </w:r>
          </w:p>
        </w:tc>
      </w:tr>
      <w:tr w:rsidR="00A5344F" w:rsidRPr="00A5344F" w14:paraId="1A8319A4" w14:textId="77777777" w:rsidTr="00A5344F">
        <w:trPr>
          <w:trHeight w:val="30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1C817656"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 </w:t>
            </w:r>
          </w:p>
        </w:tc>
        <w:tc>
          <w:tcPr>
            <w:tcW w:w="1340" w:type="dxa"/>
            <w:tcBorders>
              <w:top w:val="nil"/>
              <w:left w:val="nil"/>
              <w:bottom w:val="single" w:sz="8" w:space="0" w:color="auto"/>
              <w:right w:val="single" w:sz="8" w:space="0" w:color="auto"/>
            </w:tcBorders>
            <w:shd w:val="clear" w:color="auto" w:fill="auto"/>
            <w:vAlign w:val="center"/>
            <w:hideMark/>
          </w:tcPr>
          <w:p w14:paraId="2DA59085"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Up to</w:t>
            </w:r>
          </w:p>
        </w:tc>
        <w:tc>
          <w:tcPr>
            <w:tcW w:w="1100" w:type="dxa"/>
            <w:tcBorders>
              <w:top w:val="nil"/>
              <w:left w:val="nil"/>
              <w:bottom w:val="single" w:sz="8" w:space="0" w:color="auto"/>
              <w:right w:val="single" w:sz="8" w:space="0" w:color="auto"/>
            </w:tcBorders>
            <w:shd w:val="clear" w:color="auto" w:fill="auto"/>
            <w:vAlign w:val="center"/>
            <w:hideMark/>
          </w:tcPr>
          <w:p w14:paraId="43A5F889"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Up to</w:t>
            </w:r>
          </w:p>
        </w:tc>
        <w:tc>
          <w:tcPr>
            <w:tcW w:w="1168" w:type="dxa"/>
            <w:tcBorders>
              <w:top w:val="nil"/>
              <w:left w:val="nil"/>
              <w:bottom w:val="single" w:sz="8" w:space="0" w:color="auto"/>
              <w:right w:val="single" w:sz="8" w:space="0" w:color="auto"/>
            </w:tcBorders>
            <w:shd w:val="clear" w:color="auto" w:fill="auto"/>
            <w:vAlign w:val="center"/>
            <w:hideMark/>
          </w:tcPr>
          <w:p w14:paraId="513C7EC7"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Actual</w:t>
            </w:r>
          </w:p>
        </w:tc>
        <w:tc>
          <w:tcPr>
            <w:tcW w:w="1276" w:type="dxa"/>
            <w:tcBorders>
              <w:top w:val="nil"/>
              <w:left w:val="nil"/>
              <w:bottom w:val="single" w:sz="8" w:space="0" w:color="auto"/>
              <w:right w:val="single" w:sz="8" w:space="0" w:color="auto"/>
            </w:tcBorders>
            <w:shd w:val="clear" w:color="auto" w:fill="auto"/>
            <w:vAlign w:val="center"/>
            <w:hideMark/>
          </w:tcPr>
          <w:p w14:paraId="18D87E6C"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Actual</w:t>
            </w:r>
          </w:p>
        </w:tc>
        <w:tc>
          <w:tcPr>
            <w:tcW w:w="1134" w:type="dxa"/>
            <w:tcBorders>
              <w:top w:val="nil"/>
              <w:left w:val="nil"/>
              <w:bottom w:val="single" w:sz="8" w:space="0" w:color="auto"/>
              <w:right w:val="single" w:sz="8" w:space="0" w:color="auto"/>
            </w:tcBorders>
            <w:shd w:val="clear" w:color="auto" w:fill="auto"/>
            <w:vAlign w:val="center"/>
            <w:hideMark/>
          </w:tcPr>
          <w:p w14:paraId="4476BED0"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Actual</w:t>
            </w:r>
          </w:p>
        </w:tc>
      </w:tr>
      <w:tr w:rsidR="00A5344F" w:rsidRPr="00A5344F" w14:paraId="5F573D3E" w14:textId="77777777" w:rsidTr="00A5344F">
        <w:trPr>
          <w:trHeight w:val="30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27B6785"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 </w:t>
            </w:r>
          </w:p>
        </w:tc>
        <w:tc>
          <w:tcPr>
            <w:tcW w:w="1340" w:type="dxa"/>
            <w:tcBorders>
              <w:top w:val="nil"/>
              <w:left w:val="nil"/>
              <w:bottom w:val="single" w:sz="8" w:space="0" w:color="auto"/>
              <w:right w:val="single" w:sz="8" w:space="0" w:color="auto"/>
            </w:tcBorders>
            <w:shd w:val="clear" w:color="auto" w:fill="auto"/>
            <w:vAlign w:val="center"/>
            <w:hideMark/>
          </w:tcPr>
          <w:p w14:paraId="433F22F9"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14:paraId="682D7323"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168" w:type="dxa"/>
            <w:tcBorders>
              <w:top w:val="nil"/>
              <w:left w:val="nil"/>
              <w:bottom w:val="single" w:sz="8" w:space="0" w:color="auto"/>
              <w:right w:val="single" w:sz="8" w:space="0" w:color="auto"/>
            </w:tcBorders>
            <w:shd w:val="clear" w:color="auto" w:fill="auto"/>
            <w:vAlign w:val="center"/>
            <w:hideMark/>
          </w:tcPr>
          <w:p w14:paraId="32A6E6E6"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47F4CF95"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5CC72A7"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r>
      <w:tr w:rsidR="00A5344F" w:rsidRPr="00A5344F" w14:paraId="4940D8AE" w14:textId="77777777" w:rsidTr="00657AEE">
        <w:trPr>
          <w:trHeight w:val="737"/>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0D565CA" w14:textId="77777777" w:rsidR="00A5344F" w:rsidRPr="00A5344F" w:rsidRDefault="00A5344F" w:rsidP="00A56F7A">
            <w:pPr>
              <w:spacing w:after="0" w:line="240" w:lineRule="auto"/>
              <w:rPr>
                <w:rFonts w:ascii="Arial Narrow" w:eastAsia="Times New Roman" w:hAnsi="Arial Narrow" w:cs="Calibri"/>
                <w:color w:val="000000"/>
                <w:sz w:val="20"/>
                <w:szCs w:val="20"/>
              </w:rPr>
            </w:pPr>
            <w:bookmarkStart w:id="7" w:name="RANGE!B79"/>
            <w:r w:rsidRPr="00A5344F">
              <w:rPr>
                <w:rFonts w:ascii="Arial Narrow" w:eastAsia="Times New Roman" w:hAnsi="Arial Narrow" w:cs="Calibri"/>
                <w:color w:val="000000"/>
                <w:sz w:val="20"/>
                <w:szCs w:val="20"/>
              </w:rPr>
              <w:t>Quality Management Systems including any mandatory training delivered to subcontractor staff by the college</w:t>
            </w:r>
            <w:bookmarkEnd w:id="7"/>
          </w:p>
        </w:tc>
        <w:tc>
          <w:tcPr>
            <w:tcW w:w="1340" w:type="dxa"/>
            <w:tcBorders>
              <w:top w:val="nil"/>
              <w:left w:val="nil"/>
              <w:bottom w:val="single" w:sz="8" w:space="0" w:color="auto"/>
              <w:right w:val="single" w:sz="8" w:space="0" w:color="auto"/>
            </w:tcBorders>
            <w:shd w:val="clear" w:color="auto" w:fill="auto"/>
            <w:vAlign w:val="center"/>
            <w:hideMark/>
          </w:tcPr>
          <w:p w14:paraId="05AED04D" w14:textId="1B8E220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3</w:t>
            </w:r>
            <w:r w:rsidR="005B0D91">
              <w:rPr>
                <w:rFonts w:ascii="Arial Narrow" w:eastAsia="Times New Roman" w:hAnsi="Arial Narrow" w:cs="Calibri"/>
                <w:color w:val="000000"/>
                <w:sz w:val="20"/>
                <w:szCs w:val="20"/>
              </w:rPr>
              <w:t>2</w:t>
            </w: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1E79CC40"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£28,000</w:t>
            </w:r>
          </w:p>
        </w:tc>
        <w:tc>
          <w:tcPr>
            <w:tcW w:w="1168" w:type="dxa"/>
            <w:tcBorders>
              <w:top w:val="nil"/>
              <w:left w:val="nil"/>
              <w:bottom w:val="single" w:sz="8" w:space="0" w:color="auto"/>
              <w:right w:val="single" w:sz="8" w:space="0" w:color="auto"/>
            </w:tcBorders>
            <w:shd w:val="clear" w:color="auto" w:fill="auto"/>
            <w:vAlign w:val="center"/>
            <w:hideMark/>
          </w:tcPr>
          <w:p w14:paraId="419D888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£24,259</w:t>
            </w:r>
          </w:p>
        </w:tc>
        <w:tc>
          <w:tcPr>
            <w:tcW w:w="1276" w:type="dxa"/>
            <w:tcBorders>
              <w:top w:val="nil"/>
              <w:left w:val="nil"/>
              <w:bottom w:val="single" w:sz="8" w:space="0" w:color="auto"/>
              <w:right w:val="single" w:sz="8" w:space="0" w:color="auto"/>
            </w:tcBorders>
            <w:shd w:val="clear" w:color="auto" w:fill="auto"/>
            <w:vAlign w:val="center"/>
            <w:hideMark/>
          </w:tcPr>
          <w:p w14:paraId="538B24EA"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£27,782</w:t>
            </w:r>
          </w:p>
        </w:tc>
        <w:tc>
          <w:tcPr>
            <w:tcW w:w="1134" w:type="dxa"/>
            <w:tcBorders>
              <w:top w:val="nil"/>
              <w:left w:val="nil"/>
              <w:bottom w:val="single" w:sz="8" w:space="0" w:color="auto"/>
              <w:right w:val="single" w:sz="8" w:space="0" w:color="auto"/>
            </w:tcBorders>
            <w:shd w:val="clear" w:color="auto" w:fill="auto"/>
            <w:vAlign w:val="center"/>
            <w:hideMark/>
          </w:tcPr>
          <w:p w14:paraId="1C14139B"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£33,310</w:t>
            </w:r>
          </w:p>
        </w:tc>
      </w:tr>
      <w:tr w:rsidR="00A5344F" w:rsidRPr="00A5344F" w14:paraId="329AC8E6" w14:textId="77777777" w:rsidTr="00A5344F">
        <w:trPr>
          <w:trHeight w:val="564"/>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57C56DF7" w14:textId="77777777" w:rsidR="00A5344F" w:rsidRPr="00A5344F" w:rsidRDefault="00A5344F" w:rsidP="00A56F7A">
            <w:pPr>
              <w:spacing w:after="0" w:line="240" w:lineRule="auto"/>
              <w:rPr>
                <w:rFonts w:ascii="Arial Narrow" w:eastAsia="Times New Roman" w:hAnsi="Arial Narrow" w:cs="Calibri"/>
                <w:color w:val="000000"/>
                <w:sz w:val="20"/>
                <w:szCs w:val="20"/>
              </w:rPr>
            </w:pPr>
            <w:bookmarkStart w:id="8" w:name="RANGE!B80"/>
            <w:r w:rsidRPr="00A5344F">
              <w:rPr>
                <w:rFonts w:ascii="Arial Narrow" w:eastAsia="Times New Roman" w:hAnsi="Arial Narrow" w:cs="Calibri"/>
                <w:color w:val="000000"/>
                <w:sz w:val="20"/>
                <w:szCs w:val="20"/>
              </w:rPr>
              <w:t>Management Information Services and data control advice</w:t>
            </w:r>
            <w:bookmarkEnd w:id="8"/>
          </w:p>
        </w:tc>
        <w:tc>
          <w:tcPr>
            <w:tcW w:w="1340" w:type="dxa"/>
            <w:tcBorders>
              <w:top w:val="nil"/>
              <w:left w:val="nil"/>
              <w:bottom w:val="single" w:sz="8" w:space="0" w:color="auto"/>
              <w:right w:val="single" w:sz="8" w:space="0" w:color="auto"/>
            </w:tcBorders>
            <w:shd w:val="clear" w:color="auto" w:fill="auto"/>
            <w:vAlign w:val="center"/>
            <w:hideMark/>
          </w:tcPr>
          <w:p w14:paraId="4C188601" w14:textId="1EE97443"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56</w:t>
            </w:r>
            <w:r w:rsidR="0088620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63D9B611"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£49,000</w:t>
            </w:r>
          </w:p>
        </w:tc>
        <w:tc>
          <w:tcPr>
            <w:tcW w:w="1168" w:type="dxa"/>
            <w:tcBorders>
              <w:top w:val="nil"/>
              <w:left w:val="nil"/>
              <w:bottom w:val="single" w:sz="8" w:space="0" w:color="auto"/>
              <w:right w:val="single" w:sz="8" w:space="0" w:color="auto"/>
            </w:tcBorders>
            <w:shd w:val="clear" w:color="auto" w:fill="auto"/>
            <w:vAlign w:val="center"/>
            <w:hideMark/>
          </w:tcPr>
          <w:p w14:paraId="322AA4FC"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£42,453</w:t>
            </w:r>
          </w:p>
        </w:tc>
        <w:tc>
          <w:tcPr>
            <w:tcW w:w="1276" w:type="dxa"/>
            <w:tcBorders>
              <w:top w:val="nil"/>
              <w:left w:val="nil"/>
              <w:bottom w:val="single" w:sz="8" w:space="0" w:color="auto"/>
              <w:right w:val="single" w:sz="8" w:space="0" w:color="auto"/>
            </w:tcBorders>
            <w:shd w:val="clear" w:color="auto" w:fill="auto"/>
            <w:vAlign w:val="center"/>
            <w:hideMark/>
          </w:tcPr>
          <w:p w14:paraId="29082639"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£48,618</w:t>
            </w:r>
          </w:p>
        </w:tc>
        <w:tc>
          <w:tcPr>
            <w:tcW w:w="1134" w:type="dxa"/>
            <w:tcBorders>
              <w:top w:val="nil"/>
              <w:left w:val="nil"/>
              <w:bottom w:val="single" w:sz="8" w:space="0" w:color="auto"/>
              <w:right w:val="single" w:sz="8" w:space="0" w:color="auto"/>
            </w:tcBorders>
            <w:shd w:val="clear" w:color="auto" w:fill="auto"/>
            <w:vAlign w:val="center"/>
            <w:hideMark/>
          </w:tcPr>
          <w:p w14:paraId="38AF27E8"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£65,293</w:t>
            </w:r>
          </w:p>
        </w:tc>
      </w:tr>
      <w:tr w:rsidR="00A5344F" w:rsidRPr="00A5344F" w14:paraId="53D2B9D9" w14:textId="77777777" w:rsidTr="00657AEE">
        <w:trPr>
          <w:trHeight w:val="544"/>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7719DC52"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Audit of management systems and delivery and observation of teaching, learning and assessment</w:t>
            </w:r>
          </w:p>
        </w:tc>
        <w:tc>
          <w:tcPr>
            <w:tcW w:w="1340" w:type="dxa"/>
            <w:tcBorders>
              <w:top w:val="nil"/>
              <w:left w:val="nil"/>
              <w:bottom w:val="single" w:sz="8" w:space="0" w:color="auto"/>
              <w:right w:val="single" w:sz="8" w:space="0" w:color="auto"/>
            </w:tcBorders>
            <w:shd w:val="clear" w:color="auto" w:fill="auto"/>
            <w:vAlign w:val="center"/>
            <w:hideMark/>
          </w:tcPr>
          <w:p w14:paraId="36261B8B" w14:textId="59A4A830"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40</w:t>
            </w:r>
            <w:r w:rsidRPr="00A5344F">
              <w:rPr>
                <w:rFonts w:ascii="Arial Narrow" w:eastAsia="Times New Roman" w:hAnsi="Arial Narrow" w:cs="Calibri"/>
                <w:color w:val="000000"/>
                <w:sz w:val="20"/>
                <w:szCs w:val="20"/>
              </w:rPr>
              <w:t>,</w:t>
            </w:r>
            <w:r w:rsidR="0088620F">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6EFB70BF"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£35,000</w:t>
            </w:r>
          </w:p>
        </w:tc>
        <w:tc>
          <w:tcPr>
            <w:tcW w:w="1168" w:type="dxa"/>
            <w:tcBorders>
              <w:top w:val="nil"/>
              <w:left w:val="nil"/>
              <w:bottom w:val="single" w:sz="8" w:space="0" w:color="auto"/>
              <w:right w:val="single" w:sz="8" w:space="0" w:color="auto"/>
            </w:tcBorders>
            <w:shd w:val="clear" w:color="auto" w:fill="auto"/>
            <w:vAlign w:val="center"/>
            <w:hideMark/>
          </w:tcPr>
          <w:p w14:paraId="3F2133A4"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£30,323</w:t>
            </w:r>
          </w:p>
        </w:tc>
        <w:tc>
          <w:tcPr>
            <w:tcW w:w="1276" w:type="dxa"/>
            <w:tcBorders>
              <w:top w:val="nil"/>
              <w:left w:val="nil"/>
              <w:bottom w:val="single" w:sz="8" w:space="0" w:color="auto"/>
              <w:right w:val="single" w:sz="8" w:space="0" w:color="auto"/>
            </w:tcBorders>
            <w:shd w:val="clear" w:color="auto" w:fill="auto"/>
            <w:vAlign w:val="center"/>
            <w:hideMark/>
          </w:tcPr>
          <w:p w14:paraId="77C6F5EA"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£34,727</w:t>
            </w:r>
          </w:p>
        </w:tc>
        <w:tc>
          <w:tcPr>
            <w:tcW w:w="1134" w:type="dxa"/>
            <w:tcBorders>
              <w:top w:val="nil"/>
              <w:left w:val="nil"/>
              <w:bottom w:val="single" w:sz="8" w:space="0" w:color="auto"/>
              <w:right w:val="single" w:sz="8" w:space="0" w:color="auto"/>
            </w:tcBorders>
            <w:shd w:val="clear" w:color="auto" w:fill="auto"/>
            <w:vAlign w:val="center"/>
            <w:hideMark/>
          </w:tcPr>
          <w:p w14:paraId="26D4FBF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£46,638</w:t>
            </w:r>
          </w:p>
        </w:tc>
      </w:tr>
      <w:tr w:rsidR="00A5344F" w:rsidRPr="00A5344F" w14:paraId="528D4804" w14:textId="77777777" w:rsidTr="00A5344F">
        <w:trPr>
          <w:trHeight w:val="564"/>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56309D7C"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Due diligence, finance &amp; administrative support</w:t>
            </w:r>
          </w:p>
        </w:tc>
        <w:tc>
          <w:tcPr>
            <w:tcW w:w="1340" w:type="dxa"/>
            <w:tcBorders>
              <w:top w:val="nil"/>
              <w:left w:val="nil"/>
              <w:bottom w:val="single" w:sz="8" w:space="0" w:color="auto"/>
              <w:right w:val="single" w:sz="8" w:space="0" w:color="auto"/>
            </w:tcBorders>
            <w:shd w:val="clear" w:color="auto" w:fill="auto"/>
            <w:vAlign w:val="center"/>
            <w:hideMark/>
          </w:tcPr>
          <w:p w14:paraId="22168E37" w14:textId="52549806"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734988">
              <w:rPr>
                <w:rFonts w:ascii="Arial Narrow" w:eastAsia="Times New Roman" w:hAnsi="Arial Narrow" w:cs="Calibri"/>
                <w:color w:val="000000"/>
                <w:sz w:val="20"/>
                <w:szCs w:val="20"/>
              </w:rPr>
              <w:t>1</w:t>
            </w:r>
            <w:r w:rsidR="0042439D">
              <w:rPr>
                <w:rFonts w:ascii="Arial Narrow" w:eastAsia="Times New Roman" w:hAnsi="Arial Narrow" w:cs="Calibri"/>
                <w:color w:val="000000"/>
                <w:sz w:val="20"/>
                <w:szCs w:val="20"/>
              </w:rPr>
              <w:t>6</w:t>
            </w: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565AAA99"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£14,000</w:t>
            </w:r>
          </w:p>
        </w:tc>
        <w:tc>
          <w:tcPr>
            <w:tcW w:w="1168" w:type="dxa"/>
            <w:tcBorders>
              <w:top w:val="nil"/>
              <w:left w:val="nil"/>
              <w:bottom w:val="single" w:sz="8" w:space="0" w:color="auto"/>
              <w:right w:val="single" w:sz="8" w:space="0" w:color="auto"/>
            </w:tcBorders>
            <w:shd w:val="clear" w:color="auto" w:fill="auto"/>
            <w:vAlign w:val="center"/>
            <w:hideMark/>
          </w:tcPr>
          <w:p w14:paraId="6F4F888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£12,129</w:t>
            </w:r>
          </w:p>
        </w:tc>
        <w:tc>
          <w:tcPr>
            <w:tcW w:w="1276" w:type="dxa"/>
            <w:tcBorders>
              <w:top w:val="nil"/>
              <w:left w:val="nil"/>
              <w:bottom w:val="single" w:sz="8" w:space="0" w:color="auto"/>
              <w:right w:val="single" w:sz="8" w:space="0" w:color="auto"/>
            </w:tcBorders>
            <w:shd w:val="clear" w:color="auto" w:fill="auto"/>
            <w:vAlign w:val="center"/>
            <w:hideMark/>
          </w:tcPr>
          <w:p w14:paraId="5935477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£13,891</w:t>
            </w:r>
          </w:p>
        </w:tc>
        <w:tc>
          <w:tcPr>
            <w:tcW w:w="1134" w:type="dxa"/>
            <w:tcBorders>
              <w:top w:val="nil"/>
              <w:left w:val="nil"/>
              <w:bottom w:val="single" w:sz="8" w:space="0" w:color="auto"/>
              <w:right w:val="single" w:sz="8" w:space="0" w:color="auto"/>
            </w:tcBorders>
            <w:shd w:val="clear" w:color="auto" w:fill="auto"/>
            <w:vAlign w:val="center"/>
            <w:hideMark/>
          </w:tcPr>
          <w:p w14:paraId="6C033821"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£18,655</w:t>
            </w:r>
          </w:p>
        </w:tc>
      </w:tr>
      <w:tr w:rsidR="00A5344F" w:rsidRPr="00A5344F" w14:paraId="204F4BF7" w14:textId="77777777" w:rsidTr="00657AEE">
        <w:trPr>
          <w:trHeight w:val="376"/>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1110AF60"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Safeguarding of Young People and Vulnerable Adults procedures including Prevent</w:t>
            </w:r>
          </w:p>
        </w:tc>
        <w:tc>
          <w:tcPr>
            <w:tcW w:w="1340" w:type="dxa"/>
            <w:tcBorders>
              <w:top w:val="nil"/>
              <w:left w:val="nil"/>
              <w:bottom w:val="single" w:sz="8" w:space="0" w:color="auto"/>
              <w:right w:val="single" w:sz="8" w:space="0" w:color="auto"/>
            </w:tcBorders>
            <w:shd w:val="clear" w:color="auto" w:fill="auto"/>
            <w:vAlign w:val="center"/>
            <w:hideMark/>
          </w:tcPr>
          <w:p w14:paraId="4824BB42" w14:textId="2E40D0EB"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8</w:t>
            </w: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4430B47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£7,000</w:t>
            </w:r>
          </w:p>
        </w:tc>
        <w:tc>
          <w:tcPr>
            <w:tcW w:w="1168" w:type="dxa"/>
            <w:tcBorders>
              <w:top w:val="nil"/>
              <w:left w:val="nil"/>
              <w:bottom w:val="single" w:sz="8" w:space="0" w:color="auto"/>
              <w:right w:val="single" w:sz="8" w:space="0" w:color="auto"/>
            </w:tcBorders>
            <w:shd w:val="clear" w:color="auto" w:fill="auto"/>
            <w:vAlign w:val="center"/>
            <w:hideMark/>
          </w:tcPr>
          <w:p w14:paraId="1B87D269"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£6,065</w:t>
            </w:r>
          </w:p>
        </w:tc>
        <w:tc>
          <w:tcPr>
            <w:tcW w:w="1276" w:type="dxa"/>
            <w:tcBorders>
              <w:top w:val="nil"/>
              <w:left w:val="nil"/>
              <w:bottom w:val="single" w:sz="8" w:space="0" w:color="auto"/>
              <w:right w:val="single" w:sz="8" w:space="0" w:color="auto"/>
            </w:tcBorders>
            <w:shd w:val="clear" w:color="auto" w:fill="auto"/>
            <w:vAlign w:val="center"/>
            <w:hideMark/>
          </w:tcPr>
          <w:p w14:paraId="449FBAD2"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£6,945</w:t>
            </w:r>
          </w:p>
        </w:tc>
        <w:tc>
          <w:tcPr>
            <w:tcW w:w="1134" w:type="dxa"/>
            <w:tcBorders>
              <w:top w:val="nil"/>
              <w:left w:val="nil"/>
              <w:bottom w:val="single" w:sz="8" w:space="0" w:color="auto"/>
              <w:right w:val="single" w:sz="8" w:space="0" w:color="auto"/>
            </w:tcBorders>
            <w:shd w:val="clear" w:color="auto" w:fill="auto"/>
            <w:vAlign w:val="center"/>
            <w:hideMark/>
          </w:tcPr>
          <w:p w14:paraId="3ECED85D"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£9,328</w:t>
            </w:r>
          </w:p>
        </w:tc>
      </w:tr>
      <w:tr w:rsidR="00A5344F" w:rsidRPr="00A5344F" w14:paraId="5C2426EB" w14:textId="77777777" w:rsidTr="00A5344F">
        <w:trPr>
          <w:trHeight w:val="30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1D2216F4" w14:textId="77777777" w:rsidR="00A5344F" w:rsidRPr="00A5344F" w:rsidRDefault="00A5344F" w:rsidP="00A56F7A">
            <w:pPr>
              <w:spacing w:after="0" w:line="240" w:lineRule="auto"/>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Equality, diversity and inclusion</w:t>
            </w:r>
          </w:p>
        </w:tc>
        <w:tc>
          <w:tcPr>
            <w:tcW w:w="1340" w:type="dxa"/>
            <w:tcBorders>
              <w:top w:val="nil"/>
              <w:left w:val="nil"/>
              <w:bottom w:val="single" w:sz="8" w:space="0" w:color="auto"/>
              <w:right w:val="single" w:sz="8" w:space="0" w:color="auto"/>
            </w:tcBorders>
            <w:shd w:val="clear" w:color="auto" w:fill="auto"/>
            <w:vAlign w:val="center"/>
            <w:hideMark/>
          </w:tcPr>
          <w:p w14:paraId="3FD74869" w14:textId="010FA2A3"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8</w:t>
            </w:r>
            <w:r w:rsidRPr="00A5344F">
              <w:rPr>
                <w:rFonts w:ascii="Arial Narrow" w:eastAsia="Times New Roman" w:hAnsi="Arial Narrow" w:cs="Calibri"/>
                <w:color w:val="000000"/>
                <w:sz w:val="20"/>
                <w:szCs w:val="20"/>
              </w:rPr>
              <w:t>,</w:t>
            </w:r>
            <w:r w:rsidR="0042439D">
              <w:rPr>
                <w:rFonts w:ascii="Arial Narrow" w:eastAsia="Times New Roman" w:hAnsi="Arial Narrow" w:cs="Calibri"/>
                <w:color w:val="000000"/>
                <w:sz w:val="20"/>
                <w:szCs w:val="20"/>
              </w:rPr>
              <w:t>0</w:t>
            </w:r>
            <w:r w:rsidRPr="00A5344F">
              <w:rPr>
                <w:rFonts w:ascii="Arial Narrow" w:eastAsia="Times New Roman" w:hAnsi="Arial Narrow" w:cs="Calibri"/>
                <w:color w:val="000000"/>
                <w:sz w:val="20"/>
                <w:szCs w:val="20"/>
              </w:rPr>
              <w:t>00</w:t>
            </w:r>
          </w:p>
        </w:tc>
        <w:tc>
          <w:tcPr>
            <w:tcW w:w="1100" w:type="dxa"/>
            <w:tcBorders>
              <w:top w:val="nil"/>
              <w:left w:val="nil"/>
              <w:bottom w:val="single" w:sz="8" w:space="0" w:color="auto"/>
              <w:right w:val="single" w:sz="8" w:space="0" w:color="auto"/>
            </w:tcBorders>
            <w:shd w:val="clear" w:color="auto" w:fill="auto"/>
            <w:vAlign w:val="center"/>
            <w:hideMark/>
          </w:tcPr>
          <w:p w14:paraId="4101BFB5"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£7,000</w:t>
            </w:r>
          </w:p>
        </w:tc>
        <w:tc>
          <w:tcPr>
            <w:tcW w:w="1168" w:type="dxa"/>
            <w:tcBorders>
              <w:top w:val="nil"/>
              <w:left w:val="nil"/>
              <w:bottom w:val="single" w:sz="8" w:space="0" w:color="auto"/>
              <w:right w:val="single" w:sz="8" w:space="0" w:color="auto"/>
            </w:tcBorders>
            <w:shd w:val="clear" w:color="auto" w:fill="auto"/>
            <w:vAlign w:val="center"/>
            <w:hideMark/>
          </w:tcPr>
          <w:p w14:paraId="7B245B3E"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£6,065</w:t>
            </w:r>
          </w:p>
        </w:tc>
        <w:tc>
          <w:tcPr>
            <w:tcW w:w="1276" w:type="dxa"/>
            <w:tcBorders>
              <w:top w:val="nil"/>
              <w:left w:val="nil"/>
              <w:bottom w:val="single" w:sz="8" w:space="0" w:color="auto"/>
              <w:right w:val="single" w:sz="8" w:space="0" w:color="auto"/>
            </w:tcBorders>
            <w:shd w:val="clear" w:color="auto" w:fill="auto"/>
            <w:vAlign w:val="center"/>
            <w:hideMark/>
          </w:tcPr>
          <w:p w14:paraId="3CCD4738"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£6,945</w:t>
            </w:r>
          </w:p>
        </w:tc>
        <w:tc>
          <w:tcPr>
            <w:tcW w:w="1134" w:type="dxa"/>
            <w:tcBorders>
              <w:top w:val="nil"/>
              <w:left w:val="nil"/>
              <w:bottom w:val="single" w:sz="8" w:space="0" w:color="auto"/>
              <w:right w:val="single" w:sz="8" w:space="0" w:color="auto"/>
            </w:tcBorders>
            <w:shd w:val="clear" w:color="auto" w:fill="auto"/>
            <w:vAlign w:val="center"/>
            <w:hideMark/>
          </w:tcPr>
          <w:p w14:paraId="2A320630" w14:textId="77777777" w:rsidR="00A5344F" w:rsidRPr="00A5344F" w:rsidRDefault="00A5344F" w:rsidP="00A56F7A">
            <w:pPr>
              <w:spacing w:after="0" w:line="240" w:lineRule="auto"/>
              <w:jc w:val="center"/>
              <w:rPr>
                <w:rFonts w:ascii="Arial Narrow" w:eastAsia="Times New Roman" w:hAnsi="Arial Narrow" w:cs="Calibri"/>
                <w:color w:val="000000"/>
                <w:sz w:val="20"/>
                <w:szCs w:val="20"/>
              </w:rPr>
            </w:pPr>
            <w:r w:rsidRPr="00A5344F">
              <w:rPr>
                <w:rFonts w:ascii="Arial Narrow" w:eastAsia="Times New Roman" w:hAnsi="Arial Narrow" w:cs="Calibri"/>
                <w:color w:val="000000"/>
                <w:sz w:val="20"/>
                <w:szCs w:val="20"/>
              </w:rPr>
              <w:t>£9,325</w:t>
            </w:r>
          </w:p>
        </w:tc>
      </w:tr>
      <w:tr w:rsidR="00A5344F" w:rsidRPr="00A5344F" w14:paraId="01864795" w14:textId="77777777" w:rsidTr="00A5344F">
        <w:trPr>
          <w:trHeight w:val="288"/>
        </w:trPr>
        <w:tc>
          <w:tcPr>
            <w:tcW w:w="4320" w:type="dxa"/>
            <w:tcBorders>
              <w:top w:val="nil"/>
              <w:left w:val="single" w:sz="8" w:space="0" w:color="auto"/>
              <w:bottom w:val="nil"/>
              <w:right w:val="single" w:sz="8" w:space="0" w:color="auto"/>
            </w:tcBorders>
            <w:shd w:val="clear" w:color="auto" w:fill="auto"/>
            <w:vAlign w:val="center"/>
            <w:hideMark/>
          </w:tcPr>
          <w:p w14:paraId="71F5EA26"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340" w:type="dxa"/>
            <w:tcBorders>
              <w:top w:val="nil"/>
              <w:left w:val="nil"/>
              <w:bottom w:val="nil"/>
              <w:right w:val="single" w:sz="8" w:space="0" w:color="auto"/>
            </w:tcBorders>
            <w:shd w:val="clear" w:color="auto" w:fill="auto"/>
            <w:vAlign w:val="center"/>
            <w:hideMark/>
          </w:tcPr>
          <w:p w14:paraId="02249969"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100" w:type="dxa"/>
            <w:vMerge w:val="restart"/>
            <w:tcBorders>
              <w:top w:val="nil"/>
              <w:left w:val="single" w:sz="8" w:space="0" w:color="auto"/>
              <w:bottom w:val="single" w:sz="8" w:space="0" w:color="000000"/>
              <w:right w:val="single" w:sz="8" w:space="0" w:color="auto"/>
            </w:tcBorders>
            <w:shd w:val="clear" w:color="auto" w:fill="auto"/>
            <w:vAlign w:val="center"/>
            <w:hideMark/>
          </w:tcPr>
          <w:p w14:paraId="511E104F"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£140,000</w:t>
            </w:r>
          </w:p>
        </w:tc>
        <w:tc>
          <w:tcPr>
            <w:tcW w:w="1168" w:type="dxa"/>
            <w:vMerge w:val="restart"/>
            <w:tcBorders>
              <w:top w:val="nil"/>
              <w:left w:val="single" w:sz="8" w:space="0" w:color="auto"/>
              <w:bottom w:val="single" w:sz="8" w:space="0" w:color="000000"/>
              <w:right w:val="single" w:sz="8" w:space="0" w:color="auto"/>
            </w:tcBorders>
            <w:shd w:val="clear" w:color="auto" w:fill="auto"/>
            <w:vAlign w:val="center"/>
            <w:hideMark/>
          </w:tcPr>
          <w:p w14:paraId="09648544"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£121,294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0592EA8"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£138,909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85FE2A3" w14:textId="77777777"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£186,552</w:t>
            </w:r>
          </w:p>
        </w:tc>
      </w:tr>
      <w:tr w:rsidR="00A5344F" w:rsidRPr="00A5344F" w14:paraId="412F1704" w14:textId="77777777" w:rsidTr="00A5344F">
        <w:trPr>
          <w:trHeight w:val="288"/>
        </w:trPr>
        <w:tc>
          <w:tcPr>
            <w:tcW w:w="4320" w:type="dxa"/>
            <w:tcBorders>
              <w:top w:val="nil"/>
              <w:left w:val="single" w:sz="8" w:space="0" w:color="auto"/>
              <w:bottom w:val="nil"/>
              <w:right w:val="single" w:sz="8" w:space="0" w:color="auto"/>
            </w:tcBorders>
            <w:shd w:val="clear" w:color="auto" w:fill="auto"/>
            <w:vAlign w:val="center"/>
            <w:hideMark/>
          </w:tcPr>
          <w:p w14:paraId="1774D3BB"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Total funding retained</w:t>
            </w:r>
          </w:p>
        </w:tc>
        <w:tc>
          <w:tcPr>
            <w:tcW w:w="1340" w:type="dxa"/>
            <w:tcBorders>
              <w:top w:val="nil"/>
              <w:left w:val="nil"/>
              <w:bottom w:val="nil"/>
              <w:right w:val="single" w:sz="8" w:space="0" w:color="auto"/>
            </w:tcBorders>
            <w:shd w:val="clear" w:color="auto" w:fill="auto"/>
            <w:vAlign w:val="center"/>
            <w:hideMark/>
          </w:tcPr>
          <w:p w14:paraId="77EB740A" w14:textId="1119C36D" w:rsidR="00A5344F" w:rsidRPr="00A5344F" w:rsidRDefault="00A5344F" w:rsidP="00A56F7A">
            <w:pPr>
              <w:spacing w:after="0" w:line="240" w:lineRule="auto"/>
              <w:jc w:val="center"/>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w:t>
            </w:r>
            <w:r w:rsidR="00734988">
              <w:rPr>
                <w:rFonts w:ascii="Arial Narrow" w:eastAsia="Times New Roman" w:hAnsi="Arial Narrow" w:cs="Calibri"/>
                <w:b/>
                <w:bCs/>
                <w:color w:val="000000"/>
                <w:sz w:val="20"/>
                <w:szCs w:val="20"/>
              </w:rPr>
              <w:t>1</w:t>
            </w:r>
            <w:r w:rsidR="0088620F">
              <w:rPr>
                <w:rFonts w:ascii="Arial Narrow" w:eastAsia="Times New Roman" w:hAnsi="Arial Narrow" w:cs="Calibri"/>
                <w:b/>
                <w:bCs/>
                <w:color w:val="000000"/>
                <w:sz w:val="20"/>
                <w:szCs w:val="20"/>
              </w:rPr>
              <w:t>6</w:t>
            </w:r>
            <w:r w:rsidRPr="00A5344F">
              <w:rPr>
                <w:rFonts w:ascii="Arial Narrow" w:eastAsia="Times New Roman" w:hAnsi="Arial Narrow" w:cs="Calibri"/>
                <w:b/>
                <w:bCs/>
                <w:color w:val="000000"/>
                <w:sz w:val="20"/>
                <w:szCs w:val="20"/>
              </w:rPr>
              <w:t>0,000</w:t>
            </w:r>
          </w:p>
        </w:tc>
        <w:tc>
          <w:tcPr>
            <w:tcW w:w="1100" w:type="dxa"/>
            <w:vMerge/>
            <w:tcBorders>
              <w:top w:val="nil"/>
              <w:left w:val="single" w:sz="8" w:space="0" w:color="auto"/>
              <w:bottom w:val="single" w:sz="8" w:space="0" w:color="000000"/>
              <w:right w:val="single" w:sz="8" w:space="0" w:color="auto"/>
            </w:tcBorders>
            <w:vAlign w:val="center"/>
            <w:hideMark/>
          </w:tcPr>
          <w:p w14:paraId="1ECF9770"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168" w:type="dxa"/>
            <w:vMerge/>
            <w:tcBorders>
              <w:top w:val="nil"/>
              <w:left w:val="single" w:sz="8" w:space="0" w:color="auto"/>
              <w:bottom w:val="single" w:sz="8" w:space="0" w:color="000000"/>
              <w:right w:val="single" w:sz="8" w:space="0" w:color="auto"/>
            </w:tcBorders>
            <w:vAlign w:val="center"/>
            <w:hideMark/>
          </w:tcPr>
          <w:p w14:paraId="1CF15FDB"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72F728ED"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EE9FA2C"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r>
      <w:tr w:rsidR="00A5344F" w:rsidRPr="00A5344F" w14:paraId="26A0EAC7" w14:textId="77777777" w:rsidTr="0032091A">
        <w:trPr>
          <w:trHeight w:val="6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4692D4A9"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r w:rsidRPr="00A5344F">
              <w:rPr>
                <w:rFonts w:ascii="Arial Narrow" w:eastAsia="Times New Roman" w:hAnsi="Arial Narrow" w:cs="Calibri"/>
                <w:b/>
                <w:bCs/>
                <w:color w:val="000000"/>
                <w:sz w:val="20"/>
                <w:szCs w:val="20"/>
              </w:rPr>
              <w:t> </w:t>
            </w:r>
          </w:p>
        </w:tc>
        <w:tc>
          <w:tcPr>
            <w:tcW w:w="1340" w:type="dxa"/>
            <w:tcBorders>
              <w:top w:val="nil"/>
              <w:left w:val="nil"/>
              <w:bottom w:val="single" w:sz="8" w:space="0" w:color="auto"/>
              <w:right w:val="single" w:sz="8" w:space="0" w:color="auto"/>
            </w:tcBorders>
            <w:shd w:val="clear" w:color="auto" w:fill="auto"/>
            <w:hideMark/>
          </w:tcPr>
          <w:p w14:paraId="09F539EE" w14:textId="77777777" w:rsidR="00A5344F" w:rsidRPr="00A5344F" w:rsidRDefault="00A5344F" w:rsidP="00A56F7A">
            <w:pPr>
              <w:spacing w:after="0" w:line="240" w:lineRule="auto"/>
              <w:rPr>
                <w:rFonts w:ascii="Arial Narrow" w:eastAsia="Times New Roman" w:hAnsi="Arial Narrow" w:cs="Calibri"/>
                <w:color w:val="000000"/>
              </w:rPr>
            </w:pPr>
            <w:r w:rsidRPr="00A5344F">
              <w:rPr>
                <w:rFonts w:ascii="Arial Narrow" w:eastAsia="Times New Roman" w:hAnsi="Arial Narrow" w:cs="Calibri"/>
                <w:color w:val="000000"/>
              </w:rPr>
              <w:t> </w:t>
            </w:r>
          </w:p>
        </w:tc>
        <w:tc>
          <w:tcPr>
            <w:tcW w:w="1100" w:type="dxa"/>
            <w:vMerge/>
            <w:tcBorders>
              <w:top w:val="nil"/>
              <w:left w:val="single" w:sz="8" w:space="0" w:color="auto"/>
              <w:bottom w:val="single" w:sz="8" w:space="0" w:color="000000"/>
              <w:right w:val="single" w:sz="8" w:space="0" w:color="auto"/>
            </w:tcBorders>
            <w:vAlign w:val="center"/>
            <w:hideMark/>
          </w:tcPr>
          <w:p w14:paraId="1FBC0D78"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168" w:type="dxa"/>
            <w:vMerge/>
            <w:tcBorders>
              <w:top w:val="nil"/>
              <w:left w:val="single" w:sz="8" w:space="0" w:color="auto"/>
              <w:bottom w:val="single" w:sz="8" w:space="0" w:color="000000"/>
              <w:right w:val="single" w:sz="8" w:space="0" w:color="auto"/>
            </w:tcBorders>
            <w:vAlign w:val="center"/>
            <w:hideMark/>
          </w:tcPr>
          <w:p w14:paraId="0C5D7C4E"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7976694A"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EB23B7C" w14:textId="77777777" w:rsidR="00A5344F" w:rsidRPr="00A5344F" w:rsidRDefault="00A5344F" w:rsidP="00A56F7A">
            <w:pPr>
              <w:spacing w:after="0" w:line="240" w:lineRule="auto"/>
              <w:rPr>
                <w:rFonts w:ascii="Arial Narrow" w:eastAsia="Times New Roman" w:hAnsi="Arial Narrow" w:cs="Calibri"/>
                <w:b/>
                <w:bCs/>
                <w:color w:val="000000"/>
                <w:sz w:val="20"/>
                <w:szCs w:val="20"/>
              </w:rPr>
            </w:pPr>
          </w:p>
        </w:tc>
      </w:tr>
    </w:tbl>
    <w:p w14:paraId="19F051FE" w14:textId="06A14806" w:rsidR="00A8728D" w:rsidRPr="00AC74A9" w:rsidRDefault="00A8728D" w:rsidP="00A56F7A">
      <w:pPr>
        <w:spacing w:after="0" w:line="240" w:lineRule="auto"/>
        <w:rPr>
          <w:rFonts w:ascii="Arial" w:hAnsi="Arial" w:cs="Arial"/>
          <w:sz w:val="20"/>
          <w:szCs w:val="20"/>
        </w:rPr>
      </w:pPr>
      <w:r w:rsidRPr="00AC74A9">
        <w:rPr>
          <w:rFonts w:ascii="Arial" w:hAnsi="Arial" w:cs="Arial"/>
          <w:b/>
          <w:bCs/>
          <w:sz w:val="20"/>
          <w:szCs w:val="20"/>
        </w:rPr>
        <w:t xml:space="preserve">Appendix </w:t>
      </w:r>
      <w:r w:rsidRPr="00AC74A9">
        <w:rPr>
          <w:rFonts w:ascii="Arial" w:hAnsi="Arial" w:cs="Arial"/>
          <w:sz w:val="20"/>
          <w:szCs w:val="20"/>
        </w:rPr>
        <w:t>A</w:t>
      </w:r>
    </w:p>
    <w:p w14:paraId="47086C4E" w14:textId="77777777" w:rsidR="00381FEC" w:rsidRDefault="00381FEC" w:rsidP="00A56F7A">
      <w:pPr>
        <w:spacing w:after="0" w:line="240" w:lineRule="auto"/>
        <w:rPr>
          <w:rFonts w:ascii="Arial" w:hAnsi="Arial" w:cs="Arial"/>
          <w:b/>
          <w:bCs/>
          <w:sz w:val="20"/>
          <w:szCs w:val="20"/>
        </w:rPr>
      </w:pPr>
    </w:p>
    <w:p w14:paraId="33863ACA" w14:textId="2B644A44" w:rsidR="00A8728D" w:rsidRDefault="00A8728D" w:rsidP="00A56F7A">
      <w:pPr>
        <w:spacing w:after="0" w:line="240" w:lineRule="auto"/>
        <w:rPr>
          <w:rFonts w:ascii="Arial" w:hAnsi="Arial" w:cs="Arial"/>
          <w:b/>
          <w:bCs/>
          <w:sz w:val="20"/>
          <w:szCs w:val="20"/>
        </w:rPr>
      </w:pPr>
      <w:r w:rsidRPr="00AC74A9">
        <w:rPr>
          <w:rFonts w:ascii="Arial" w:hAnsi="Arial" w:cs="Arial"/>
          <w:b/>
          <w:bCs/>
          <w:sz w:val="20"/>
          <w:szCs w:val="20"/>
        </w:rPr>
        <w:t xml:space="preserve">Schedule of Fees </w:t>
      </w:r>
    </w:p>
    <w:p w14:paraId="270692B7" w14:textId="77777777" w:rsidR="00381FEC" w:rsidRPr="00AC74A9" w:rsidRDefault="00381FEC" w:rsidP="00A56F7A">
      <w:pPr>
        <w:spacing w:after="0" w:line="240" w:lineRule="auto"/>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7914"/>
        <w:gridCol w:w="2004"/>
      </w:tblGrid>
      <w:tr w:rsidR="00A8728D" w:rsidRPr="00AC74A9" w14:paraId="16142A86" w14:textId="77777777" w:rsidTr="005D75A6">
        <w:tc>
          <w:tcPr>
            <w:tcW w:w="8355" w:type="dxa"/>
          </w:tcPr>
          <w:p w14:paraId="3F8A3618" w14:textId="77777777" w:rsidR="00A8728D" w:rsidRPr="00AC74A9" w:rsidRDefault="00A8728D" w:rsidP="00A56F7A">
            <w:pPr>
              <w:rPr>
                <w:rFonts w:ascii="Arial" w:hAnsi="Arial" w:cs="Arial"/>
                <w:sz w:val="18"/>
                <w:szCs w:val="18"/>
              </w:rPr>
            </w:pPr>
            <w:r w:rsidRPr="00AC74A9">
              <w:rPr>
                <w:rFonts w:ascii="Arial" w:hAnsi="Arial" w:cs="Arial"/>
                <w:sz w:val="18"/>
                <w:szCs w:val="18"/>
              </w:rPr>
              <w:t>Quality Management Systems including any mandatory training delivered to subcontractor staff by the college</w:t>
            </w:r>
          </w:p>
        </w:tc>
        <w:tc>
          <w:tcPr>
            <w:tcW w:w="2106" w:type="dxa"/>
            <w:vAlign w:val="center"/>
          </w:tcPr>
          <w:p w14:paraId="344A00F9"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4%</w:t>
            </w:r>
          </w:p>
        </w:tc>
      </w:tr>
      <w:tr w:rsidR="00A8728D" w:rsidRPr="00AC74A9" w14:paraId="7C265FB1" w14:textId="77777777" w:rsidTr="005D75A6">
        <w:tc>
          <w:tcPr>
            <w:tcW w:w="8355" w:type="dxa"/>
          </w:tcPr>
          <w:p w14:paraId="1EB016E5" w14:textId="77777777" w:rsidR="00A8728D" w:rsidRPr="00AC74A9" w:rsidRDefault="00A8728D" w:rsidP="00A56F7A">
            <w:pPr>
              <w:rPr>
                <w:rFonts w:ascii="Arial" w:hAnsi="Arial" w:cs="Arial"/>
                <w:sz w:val="18"/>
                <w:szCs w:val="18"/>
              </w:rPr>
            </w:pPr>
            <w:r w:rsidRPr="00AC74A9">
              <w:rPr>
                <w:rFonts w:ascii="Arial" w:hAnsi="Arial" w:cs="Arial"/>
                <w:sz w:val="18"/>
                <w:szCs w:val="18"/>
              </w:rPr>
              <w:t>Management Information Services and data control advice</w:t>
            </w:r>
          </w:p>
        </w:tc>
        <w:tc>
          <w:tcPr>
            <w:tcW w:w="2106" w:type="dxa"/>
            <w:vAlign w:val="center"/>
          </w:tcPr>
          <w:p w14:paraId="646B1C37"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7%</w:t>
            </w:r>
          </w:p>
        </w:tc>
      </w:tr>
      <w:tr w:rsidR="00A8728D" w:rsidRPr="00AC74A9" w14:paraId="30E8E9E0" w14:textId="77777777" w:rsidTr="005D75A6">
        <w:tc>
          <w:tcPr>
            <w:tcW w:w="8355" w:type="dxa"/>
          </w:tcPr>
          <w:p w14:paraId="6731F0DA" w14:textId="77777777" w:rsidR="00A8728D" w:rsidRPr="00AC74A9" w:rsidRDefault="00A8728D" w:rsidP="00A56F7A">
            <w:pPr>
              <w:rPr>
                <w:rFonts w:ascii="Arial" w:hAnsi="Arial" w:cs="Arial"/>
                <w:sz w:val="18"/>
                <w:szCs w:val="18"/>
              </w:rPr>
            </w:pPr>
            <w:r w:rsidRPr="00AC74A9">
              <w:rPr>
                <w:rFonts w:ascii="Arial" w:hAnsi="Arial" w:cs="Arial"/>
                <w:sz w:val="18"/>
                <w:szCs w:val="18"/>
              </w:rPr>
              <w:t>Audit of management systems and delivery and observation of teaching, learning and assessment</w:t>
            </w:r>
          </w:p>
        </w:tc>
        <w:tc>
          <w:tcPr>
            <w:tcW w:w="2106" w:type="dxa"/>
            <w:vAlign w:val="center"/>
          </w:tcPr>
          <w:p w14:paraId="01F1B63D"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5%</w:t>
            </w:r>
          </w:p>
        </w:tc>
      </w:tr>
      <w:tr w:rsidR="00A8728D" w:rsidRPr="00AC74A9" w14:paraId="619FA852" w14:textId="77777777" w:rsidTr="005D75A6">
        <w:tc>
          <w:tcPr>
            <w:tcW w:w="8355" w:type="dxa"/>
          </w:tcPr>
          <w:p w14:paraId="7260F431" w14:textId="77777777" w:rsidR="00A8728D" w:rsidRPr="00AC74A9" w:rsidRDefault="00A8728D" w:rsidP="00A56F7A">
            <w:pPr>
              <w:rPr>
                <w:rFonts w:ascii="Arial" w:hAnsi="Arial" w:cs="Arial"/>
                <w:sz w:val="18"/>
                <w:szCs w:val="18"/>
              </w:rPr>
            </w:pPr>
            <w:r w:rsidRPr="00AC74A9">
              <w:rPr>
                <w:rFonts w:ascii="Arial" w:hAnsi="Arial" w:cs="Arial"/>
                <w:sz w:val="18"/>
                <w:szCs w:val="18"/>
              </w:rPr>
              <w:t>Due diligence, finance &amp; administrative support</w:t>
            </w:r>
          </w:p>
        </w:tc>
        <w:tc>
          <w:tcPr>
            <w:tcW w:w="2106" w:type="dxa"/>
            <w:vAlign w:val="center"/>
          </w:tcPr>
          <w:p w14:paraId="0C84E707"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2%</w:t>
            </w:r>
          </w:p>
        </w:tc>
      </w:tr>
      <w:tr w:rsidR="00A8728D" w:rsidRPr="00AC74A9" w14:paraId="364B3366" w14:textId="77777777" w:rsidTr="005D75A6">
        <w:tc>
          <w:tcPr>
            <w:tcW w:w="8355" w:type="dxa"/>
          </w:tcPr>
          <w:p w14:paraId="45093525" w14:textId="77777777" w:rsidR="00A8728D" w:rsidRPr="00AC74A9" w:rsidRDefault="00A8728D" w:rsidP="00A56F7A">
            <w:pPr>
              <w:rPr>
                <w:rFonts w:ascii="Arial" w:hAnsi="Arial" w:cs="Arial"/>
                <w:sz w:val="18"/>
                <w:szCs w:val="18"/>
              </w:rPr>
            </w:pPr>
            <w:r w:rsidRPr="00AC74A9">
              <w:rPr>
                <w:rFonts w:ascii="Arial" w:hAnsi="Arial" w:cs="Arial"/>
                <w:sz w:val="18"/>
                <w:szCs w:val="18"/>
              </w:rPr>
              <w:t>Safeguarding of Young People and Vulnerable Adults procedures including Prevent</w:t>
            </w:r>
          </w:p>
        </w:tc>
        <w:tc>
          <w:tcPr>
            <w:tcW w:w="2106" w:type="dxa"/>
            <w:vAlign w:val="center"/>
          </w:tcPr>
          <w:p w14:paraId="0D48A0BD"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1%</w:t>
            </w:r>
          </w:p>
        </w:tc>
      </w:tr>
      <w:tr w:rsidR="00A8728D" w:rsidRPr="00AC74A9" w14:paraId="760CC652" w14:textId="77777777" w:rsidTr="005D75A6">
        <w:trPr>
          <w:trHeight w:val="60"/>
        </w:trPr>
        <w:tc>
          <w:tcPr>
            <w:tcW w:w="8355" w:type="dxa"/>
          </w:tcPr>
          <w:p w14:paraId="7DFFA77E" w14:textId="77777777" w:rsidR="00A8728D" w:rsidRPr="00AC74A9" w:rsidRDefault="00A8728D" w:rsidP="00A56F7A">
            <w:pPr>
              <w:rPr>
                <w:rFonts w:ascii="Arial" w:hAnsi="Arial" w:cs="Arial"/>
                <w:sz w:val="18"/>
                <w:szCs w:val="18"/>
              </w:rPr>
            </w:pPr>
            <w:r w:rsidRPr="00AC74A9">
              <w:rPr>
                <w:rFonts w:ascii="Arial" w:hAnsi="Arial" w:cs="Arial"/>
                <w:sz w:val="18"/>
                <w:szCs w:val="18"/>
              </w:rPr>
              <w:t>Equality, diversity and inclusion</w:t>
            </w:r>
          </w:p>
        </w:tc>
        <w:tc>
          <w:tcPr>
            <w:tcW w:w="2106" w:type="dxa"/>
            <w:vAlign w:val="center"/>
          </w:tcPr>
          <w:p w14:paraId="53C98C00" w14:textId="77777777" w:rsidR="00A8728D" w:rsidRPr="00AC74A9" w:rsidRDefault="00A8728D" w:rsidP="00A56F7A">
            <w:pPr>
              <w:jc w:val="center"/>
              <w:rPr>
                <w:rFonts w:ascii="Arial" w:hAnsi="Arial" w:cs="Arial"/>
                <w:sz w:val="18"/>
                <w:szCs w:val="18"/>
              </w:rPr>
            </w:pPr>
            <w:r w:rsidRPr="00AC74A9">
              <w:rPr>
                <w:rFonts w:ascii="Arial" w:hAnsi="Arial" w:cs="Arial"/>
                <w:sz w:val="18"/>
                <w:szCs w:val="18"/>
              </w:rPr>
              <w:t>1%</w:t>
            </w:r>
          </w:p>
        </w:tc>
      </w:tr>
    </w:tbl>
    <w:p w14:paraId="45727916" w14:textId="77777777" w:rsidR="00BA7001" w:rsidRPr="00AC74A9" w:rsidRDefault="00BA7001" w:rsidP="00A56F7A">
      <w:pPr>
        <w:spacing w:after="0" w:line="240" w:lineRule="auto"/>
        <w:rPr>
          <w:rFonts w:ascii="Arial" w:hAnsi="Arial" w:cs="Arial"/>
          <w:sz w:val="20"/>
          <w:szCs w:val="20"/>
        </w:rPr>
      </w:pPr>
    </w:p>
    <w:p w14:paraId="4D12AE99" w14:textId="77777777" w:rsidR="00A8728D" w:rsidRPr="00AC74A9" w:rsidRDefault="00A8728D" w:rsidP="00A56F7A">
      <w:pPr>
        <w:spacing w:after="0" w:line="240" w:lineRule="auto"/>
        <w:rPr>
          <w:rFonts w:ascii="Arial" w:hAnsi="Arial" w:cs="Arial"/>
          <w:b/>
          <w:bCs/>
          <w:sz w:val="20"/>
          <w:szCs w:val="20"/>
        </w:rPr>
      </w:pPr>
      <w:r w:rsidRPr="00AC74A9">
        <w:rPr>
          <w:rFonts w:ascii="Arial" w:hAnsi="Arial" w:cs="Arial"/>
          <w:b/>
          <w:bCs/>
          <w:sz w:val="20"/>
          <w:szCs w:val="20"/>
        </w:rPr>
        <w:t>Appendix B</w:t>
      </w:r>
    </w:p>
    <w:p w14:paraId="175C3794" w14:textId="77777777" w:rsidR="0032091A" w:rsidRDefault="0032091A" w:rsidP="00A56F7A">
      <w:pPr>
        <w:spacing w:after="0" w:line="240" w:lineRule="auto"/>
        <w:rPr>
          <w:rFonts w:ascii="Arial" w:hAnsi="Arial" w:cs="Arial"/>
          <w:b/>
          <w:bCs/>
          <w:sz w:val="20"/>
          <w:szCs w:val="20"/>
        </w:rPr>
      </w:pPr>
    </w:p>
    <w:p w14:paraId="60C110AD" w14:textId="4181ED4B" w:rsidR="00A8728D" w:rsidRPr="00AC74A9" w:rsidRDefault="00A8728D" w:rsidP="00A56F7A">
      <w:pPr>
        <w:spacing w:after="0" w:line="240" w:lineRule="auto"/>
        <w:rPr>
          <w:rFonts w:ascii="Arial" w:hAnsi="Arial" w:cs="Arial"/>
          <w:b/>
          <w:bCs/>
          <w:sz w:val="20"/>
          <w:szCs w:val="20"/>
        </w:rPr>
      </w:pPr>
      <w:r w:rsidRPr="00AC74A9">
        <w:rPr>
          <w:rFonts w:ascii="Arial" w:hAnsi="Arial" w:cs="Arial"/>
          <w:b/>
          <w:bCs/>
          <w:sz w:val="20"/>
          <w:szCs w:val="20"/>
        </w:rPr>
        <w:t xml:space="preserve">Due Diligence Checklist </w:t>
      </w:r>
    </w:p>
    <w:p w14:paraId="1CA816FB" w14:textId="77777777" w:rsidR="0032091A" w:rsidRDefault="0032091A" w:rsidP="00A56F7A">
      <w:pPr>
        <w:spacing w:after="0" w:line="240" w:lineRule="auto"/>
        <w:rPr>
          <w:rFonts w:ascii="Arial" w:hAnsi="Arial" w:cs="Arial"/>
          <w:sz w:val="16"/>
          <w:szCs w:val="16"/>
        </w:rPr>
      </w:pPr>
    </w:p>
    <w:p w14:paraId="69A9A8AB" w14:textId="47CCF38C" w:rsidR="00A8728D" w:rsidRDefault="00A8728D" w:rsidP="00A56F7A">
      <w:pPr>
        <w:spacing w:after="0" w:line="240" w:lineRule="auto"/>
        <w:rPr>
          <w:rFonts w:ascii="Arial" w:hAnsi="Arial" w:cs="Arial"/>
          <w:sz w:val="16"/>
          <w:szCs w:val="16"/>
        </w:rPr>
      </w:pPr>
      <w:r w:rsidRPr="00AC74A9">
        <w:rPr>
          <w:rFonts w:ascii="Arial" w:hAnsi="Arial" w:cs="Arial"/>
          <w:sz w:val="16"/>
          <w:szCs w:val="16"/>
        </w:rPr>
        <w:t xml:space="preserve">This is not an exhaustive </w:t>
      </w:r>
      <w:proofErr w:type="gramStart"/>
      <w:r w:rsidRPr="00AC74A9">
        <w:rPr>
          <w:rFonts w:ascii="Arial" w:hAnsi="Arial" w:cs="Arial"/>
          <w:sz w:val="16"/>
          <w:szCs w:val="16"/>
        </w:rPr>
        <w:t>list</w:t>
      </w:r>
      <w:proofErr w:type="gramEnd"/>
      <w:r w:rsidRPr="00AC74A9">
        <w:rPr>
          <w:rFonts w:ascii="Arial" w:hAnsi="Arial" w:cs="Arial"/>
          <w:sz w:val="16"/>
          <w:szCs w:val="16"/>
        </w:rPr>
        <w:t xml:space="preserve"> and the College reserves the right to ask for follow up or additional information as required to complete the due diligence process</w:t>
      </w:r>
    </w:p>
    <w:p w14:paraId="787E644D" w14:textId="77777777" w:rsidR="0032091A" w:rsidRPr="00AC74A9" w:rsidRDefault="0032091A" w:rsidP="00A56F7A">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065"/>
        <w:gridCol w:w="7848"/>
      </w:tblGrid>
      <w:tr w:rsidR="00A8728D" w:rsidRPr="00AC74A9" w14:paraId="3F8F12D2" w14:textId="77777777" w:rsidTr="005D75A6">
        <w:tc>
          <w:tcPr>
            <w:tcW w:w="10456" w:type="dxa"/>
            <w:gridSpan w:val="2"/>
          </w:tcPr>
          <w:p w14:paraId="2CB89093"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Partner Details</w:t>
            </w:r>
          </w:p>
        </w:tc>
      </w:tr>
      <w:tr w:rsidR="00A8728D" w:rsidRPr="00AC74A9" w14:paraId="35846F90" w14:textId="77777777" w:rsidTr="005D75A6">
        <w:tc>
          <w:tcPr>
            <w:tcW w:w="2122" w:type="dxa"/>
          </w:tcPr>
          <w:p w14:paraId="6ED1DDB3" w14:textId="77777777" w:rsidR="00A8728D" w:rsidRPr="00AC74A9" w:rsidRDefault="00A8728D" w:rsidP="00A56F7A">
            <w:pPr>
              <w:rPr>
                <w:rFonts w:ascii="Arial" w:hAnsi="Arial" w:cs="Arial"/>
                <w:sz w:val="20"/>
                <w:szCs w:val="20"/>
              </w:rPr>
            </w:pPr>
            <w:r w:rsidRPr="00AC74A9">
              <w:rPr>
                <w:rFonts w:ascii="Arial" w:hAnsi="Arial" w:cs="Arial"/>
                <w:sz w:val="20"/>
                <w:szCs w:val="20"/>
              </w:rPr>
              <w:t>Company Name</w:t>
            </w:r>
          </w:p>
        </w:tc>
        <w:tc>
          <w:tcPr>
            <w:tcW w:w="8334" w:type="dxa"/>
          </w:tcPr>
          <w:p w14:paraId="04330CF3" w14:textId="77777777" w:rsidR="00A8728D" w:rsidRPr="00AC74A9" w:rsidRDefault="00A8728D" w:rsidP="00A56F7A">
            <w:pPr>
              <w:rPr>
                <w:rFonts w:ascii="Arial" w:hAnsi="Arial" w:cs="Arial"/>
                <w:sz w:val="20"/>
                <w:szCs w:val="20"/>
              </w:rPr>
            </w:pPr>
          </w:p>
        </w:tc>
      </w:tr>
      <w:tr w:rsidR="00A8728D" w:rsidRPr="00AC74A9" w14:paraId="066AC8CC" w14:textId="77777777" w:rsidTr="005D75A6">
        <w:tc>
          <w:tcPr>
            <w:tcW w:w="2122" w:type="dxa"/>
          </w:tcPr>
          <w:p w14:paraId="34B8C460" w14:textId="77777777" w:rsidR="00A8728D" w:rsidRPr="00AC74A9" w:rsidRDefault="00A8728D" w:rsidP="00A56F7A">
            <w:pPr>
              <w:rPr>
                <w:rFonts w:ascii="Arial" w:hAnsi="Arial" w:cs="Arial"/>
                <w:sz w:val="20"/>
                <w:szCs w:val="20"/>
              </w:rPr>
            </w:pPr>
            <w:r w:rsidRPr="00AC74A9">
              <w:rPr>
                <w:rFonts w:ascii="Arial" w:hAnsi="Arial" w:cs="Arial"/>
                <w:sz w:val="20"/>
                <w:szCs w:val="20"/>
              </w:rPr>
              <w:t>Address</w:t>
            </w:r>
          </w:p>
        </w:tc>
        <w:tc>
          <w:tcPr>
            <w:tcW w:w="8334" w:type="dxa"/>
          </w:tcPr>
          <w:p w14:paraId="2F526148" w14:textId="77777777" w:rsidR="00A8728D" w:rsidRPr="00AC74A9" w:rsidRDefault="00A8728D" w:rsidP="00A56F7A">
            <w:pPr>
              <w:rPr>
                <w:rFonts w:ascii="Arial" w:hAnsi="Arial" w:cs="Arial"/>
                <w:sz w:val="20"/>
                <w:szCs w:val="20"/>
              </w:rPr>
            </w:pPr>
          </w:p>
        </w:tc>
      </w:tr>
      <w:tr w:rsidR="00A8728D" w:rsidRPr="00AC74A9" w14:paraId="32EEA717" w14:textId="77777777" w:rsidTr="005D75A6">
        <w:tc>
          <w:tcPr>
            <w:tcW w:w="2122" w:type="dxa"/>
          </w:tcPr>
          <w:p w14:paraId="49A5F215" w14:textId="77777777" w:rsidR="00A8728D" w:rsidRPr="00AC74A9" w:rsidRDefault="00A8728D" w:rsidP="00A56F7A">
            <w:pPr>
              <w:rPr>
                <w:rFonts w:ascii="Arial" w:hAnsi="Arial" w:cs="Arial"/>
                <w:sz w:val="20"/>
                <w:szCs w:val="20"/>
              </w:rPr>
            </w:pPr>
          </w:p>
        </w:tc>
        <w:tc>
          <w:tcPr>
            <w:tcW w:w="8334" w:type="dxa"/>
          </w:tcPr>
          <w:p w14:paraId="7E44DD67" w14:textId="77777777" w:rsidR="00A8728D" w:rsidRPr="00AC74A9" w:rsidRDefault="00A8728D" w:rsidP="00A56F7A">
            <w:pPr>
              <w:rPr>
                <w:rFonts w:ascii="Arial" w:hAnsi="Arial" w:cs="Arial"/>
                <w:sz w:val="20"/>
                <w:szCs w:val="20"/>
              </w:rPr>
            </w:pPr>
          </w:p>
        </w:tc>
      </w:tr>
      <w:tr w:rsidR="00A8728D" w:rsidRPr="00AC74A9" w14:paraId="5EA52926" w14:textId="77777777" w:rsidTr="005D75A6">
        <w:tc>
          <w:tcPr>
            <w:tcW w:w="2122" w:type="dxa"/>
          </w:tcPr>
          <w:p w14:paraId="088CDBC6" w14:textId="77777777" w:rsidR="00A8728D" w:rsidRPr="00AC74A9" w:rsidRDefault="00A8728D" w:rsidP="00A56F7A">
            <w:pPr>
              <w:rPr>
                <w:rFonts w:ascii="Arial" w:hAnsi="Arial" w:cs="Arial"/>
                <w:sz w:val="20"/>
                <w:szCs w:val="20"/>
              </w:rPr>
            </w:pPr>
          </w:p>
        </w:tc>
        <w:tc>
          <w:tcPr>
            <w:tcW w:w="8334" w:type="dxa"/>
          </w:tcPr>
          <w:p w14:paraId="1ED7FA2C" w14:textId="77777777" w:rsidR="00A8728D" w:rsidRPr="00AC74A9" w:rsidRDefault="00A8728D" w:rsidP="00A56F7A">
            <w:pPr>
              <w:rPr>
                <w:rFonts w:ascii="Arial" w:hAnsi="Arial" w:cs="Arial"/>
                <w:sz w:val="20"/>
                <w:szCs w:val="20"/>
              </w:rPr>
            </w:pPr>
          </w:p>
        </w:tc>
      </w:tr>
      <w:tr w:rsidR="00A8728D" w:rsidRPr="00AC74A9" w14:paraId="012DDE8B" w14:textId="77777777" w:rsidTr="005D75A6">
        <w:tc>
          <w:tcPr>
            <w:tcW w:w="2122" w:type="dxa"/>
          </w:tcPr>
          <w:p w14:paraId="0128755E" w14:textId="77777777" w:rsidR="00A8728D" w:rsidRPr="00AC74A9" w:rsidRDefault="00A8728D" w:rsidP="00A56F7A">
            <w:pPr>
              <w:rPr>
                <w:rFonts w:ascii="Arial" w:hAnsi="Arial" w:cs="Arial"/>
                <w:sz w:val="20"/>
                <w:szCs w:val="20"/>
              </w:rPr>
            </w:pPr>
            <w:r w:rsidRPr="00AC74A9">
              <w:rPr>
                <w:rFonts w:ascii="Arial" w:hAnsi="Arial" w:cs="Arial"/>
                <w:sz w:val="20"/>
                <w:szCs w:val="20"/>
              </w:rPr>
              <w:t>Postcode</w:t>
            </w:r>
          </w:p>
        </w:tc>
        <w:tc>
          <w:tcPr>
            <w:tcW w:w="8334" w:type="dxa"/>
          </w:tcPr>
          <w:p w14:paraId="082B5378" w14:textId="77777777" w:rsidR="00A8728D" w:rsidRPr="00AC74A9" w:rsidRDefault="00A8728D" w:rsidP="00A56F7A">
            <w:pPr>
              <w:rPr>
                <w:rFonts w:ascii="Arial" w:hAnsi="Arial" w:cs="Arial"/>
                <w:sz w:val="20"/>
                <w:szCs w:val="20"/>
              </w:rPr>
            </w:pPr>
          </w:p>
        </w:tc>
      </w:tr>
      <w:tr w:rsidR="00A8728D" w:rsidRPr="00AC74A9" w14:paraId="080E6A96" w14:textId="77777777" w:rsidTr="005D75A6">
        <w:tc>
          <w:tcPr>
            <w:tcW w:w="2122" w:type="dxa"/>
          </w:tcPr>
          <w:p w14:paraId="57BF1F19" w14:textId="77777777" w:rsidR="00A8728D" w:rsidRPr="00AC74A9" w:rsidRDefault="00A8728D" w:rsidP="00A56F7A">
            <w:pPr>
              <w:rPr>
                <w:rFonts w:ascii="Arial" w:hAnsi="Arial" w:cs="Arial"/>
                <w:sz w:val="20"/>
                <w:szCs w:val="20"/>
              </w:rPr>
            </w:pPr>
            <w:r w:rsidRPr="00AC74A9">
              <w:rPr>
                <w:rFonts w:ascii="Arial" w:hAnsi="Arial" w:cs="Arial"/>
                <w:sz w:val="20"/>
                <w:szCs w:val="20"/>
              </w:rPr>
              <w:t>Telephone</w:t>
            </w:r>
          </w:p>
        </w:tc>
        <w:tc>
          <w:tcPr>
            <w:tcW w:w="8334" w:type="dxa"/>
          </w:tcPr>
          <w:p w14:paraId="5A18E4CD" w14:textId="77777777" w:rsidR="00A8728D" w:rsidRPr="00AC74A9" w:rsidRDefault="00A8728D" w:rsidP="00A56F7A">
            <w:pPr>
              <w:rPr>
                <w:rFonts w:ascii="Arial" w:hAnsi="Arial" w:cs="Arial"/>
                <w:sz w:val="20"/>
                <w:szCs w:val="20"/>
              </w:rPr>
            </w:pPr>
          </w:p>
        </w:tc>
      </w:tr>
      <w:tr w:rsidR="00A8728D" w:rsidRPr="00AC74A9" w14:paraId="0E5196B9" w14:textId="77777777" w:rsidTr="005D75A6">
        <w:tc>
          <w:tcPr>
            <w:tcW w:w="2122" w:type="dxa"/>
          </w:tcPr>
          <w:p w14:paraId="2C1BB55D" w14:textId="77777777" w:rsidR="00A8728D" w:rsidRPr="00AC74A9" w:rsidRDefault="00A8728D" w:rsidP="00A56F7A">
            <w:pPr>
              <w:rPr>
                <w:rFonts w:ascii="Arial" w:hAnsi="Arial" w:cs="Arial"/>
                <w:sz w:val="20"/>
                <w:szCs w:val="20"/>
              </w:rPr>
            </w:pPr>
            <w:r w:rsidRPr="00AC74A9">
              <w:rPr>
                <w:rFonts w:ascii="Arial" w:hAnsi="Arial" w:cs="Arial"/>
                <w:sz w:val="20"/>
                <w:szCs w:val="20"/>
              </w:rPr>
              <w:t>Email</w:t>
            </w:r>
          </w:p>
        </w:tc>
        <w:tc>
          <w:tcPr>
            <w:tcW w:w="8334" w:type="dxa"/>
          </w:tcPr>
          <w:p w14:paraId="3E098574" w14:textId="77777777" w:rsidR="00A8728D" w:rsidRPr="00AC74A9" w:rsidRDefault="00A8728D" w:rsidP="00A56F7A">
            <w:pPr>
              <w:rPr>
                <w:rFonts w:ascii="Arial" w:hAnsi="Arial" w:cs="Arial"/>
                <w:sz w:val="20"/>
                <w:szCs w:val="20"/>
              </w:rPr>
            </w:pPr>
          </w:p>
        </w:tc>
      </w:tr>
    </w:tbl>
    <w:p w14:paraId="6B0FFA0A" w14:textId="77777777" w:rsidR="00A8728D" w:rsidRPr="00AC74A9" w:rsidRDefault="00A8728D" w:rsidP="00A56F7A">
      <w:pPr>
        <w:spacing w:after="0" w:line="240" w:lineRule="auto"/>
        <w:rPr>
          <w:rFonts w:ascii="Arial" w:hAnsi="Arial" w:cs="Arial"/>
          <w:sz w:val="20"/>
          <w:szCs w:val="20"/>
        </w:rPr>
      </w:pPr>
    </w:p>
    <w:tbl>
      <w:tblPr>
        <w:tblStyle w:val="TableGrid"/>
        <w:tblW w:w="10485" w:type="dxa"/>
        <w:tblLook w:val="04A0" w:firstRow="1" w:lastRow="0" w:firstColumn="1" w:lastColumn="0" w:noHBand="0" w:noVBand="1"/>
      </w:tblPr>
      <w:tblGrid>
        <w:gridCol w:w="2122"/>
        <w:gridCol w:w="1984"/>
        <w:gridCol w:w="1843"/>
        <w:gridCol w:w="1984"/>
        <w:gridCol w:w="2552"/>
      </w:tblGrid>
      <w:tr w:rsidR="00A8728D" w:rsidRPr="00AC74A9" w14:paraId="778ACEEF" w14:textId="77777777" w:rsidTr="005D75A6">
        <w:tc>
          <w:tcPr>
            <w:tcW w:w="10485" w:type="dxa"/>
            <w:gridSpan w:val="5"/>
          </w:tcPr>
          <w:p w14:paraId="5EF852BC"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Contact Details</w:t>
            </w:r>
          </w:p>
        </w:tc>
      </w:tr>
      <w:tr w:rsidR="00A8728D" w:rsidRPr="00AC74A9" w14:paraId="03A277EF" w14:textId="77777777" w:rsidTr="005D75A6">
        <w:tc>
          <w:tcPr>
            <w:tcW w:w="2122" w:type="dxa"/>
          </w:tcPr>
          <w:p w14:paraId="2331A275" w14:textId="77777777" w:rsidR="00A8728D" w:rsidRPr="00AC74A9" w:rsidRDefault="00A8728D" w:rsidP="00A56F7A">
            <w:pPr>
              <w:rPr>
                <w:rFonts w:ascii="Arial" w:hAnsi="Arial" w:cs="Arial"/>
                <w:sz w:val="20"/>
                <w:szCs w:val="20"/>
              </w:rPr>
            </w:pPr>
          </w:p>
        </w:tc>
        <w:tc>
          <w:tcPr>
            <w:tcW w:w="1984" w:type="dxa"/>
          </w:tcPr>
          <w:p w14:paraId="42323141" w14:textId="77777777" w:rsidR="00A8728D" w:rsidRPr="00AC74A9" w:rsidRDefault="00A8728D" w:rsidP="00A56F7A">
            <w:pPr>
              <w:jc w:val="center"/>
              <w:rPr>
                <w:rFonts w:ascii="Arial" w:hAnsi="Arial" w:cs="Arial"/>
                <w:sz w:val="20"/>
                <w:szCs w:val="20"/>
              </w:rPr>
            </w:pPr>
            <w:r w:rsidRPr="00AC74A9">
              <w:rPr>
                <w:rFonts w:ascii="Arial" w:hAnsi="Arial" w:cs="Arial"/>
                <w:sz w:val="20"/>
                <w:szCs w:val="20"/>
              </w:rPr>
              <w:t>Name</w:t>
            </w:r>
          </w:p>
        </w:tc>
        <w:tc>
          <w:tcPr>
            <w:tcW w:w="1843" w:type="dxa"/>
          </w:tcPr>
          <w:p w14:paraId="1A9860C9" w14:textId="77777777" w:rsidR="00A8728D" w:rsidRPr="00AC74A9" w:rsidRDefault="00A8728D" w:rsidP="00A56F7A">
            <w:pPr>
              <w:jc w:val="center"/>
              <w:rPr>
                <w:rFonts w:ascii="Arial" w:hAnsi="Arial" w:cs="Arial"/>
                <w:sz w:val="20"/>
                <w:szCs w:val="20"/>
              </w:rPr>
            </w:pPr>
            <w:r w:rsidRPr="00AC74A9">
              <w:rPr>
                <w:rFonts w:ascii="Arial" w:hAnsi="Arial" w:cs="Arial"/>
                <w:sz w:val="20"/>
                <w:szCs w:val="20"/>
              </w:rPr>
              <w:t>Role</w:t>
            </w:r>
          </w:p>
        </w:tc>
        <w:tc>
          <w:tcPr>
            <w:tcW w:w="1984" w:type="dxa"/>
          </w:tcPr>
          <w:p w14:paraId="62C5AE26" w14:textId="77777777" w:rsidR="00A8728D" w:rsidRPr="00AC74A9" w:rsidRDefault="00A8728D" w:rsidP="00A56F7A">
            <w:pPr>
              <w:jc w:val="center"/>
              <w:rPr>
                <w:rFonts w:ascii="Arial" w:hAnsi="Arial" w:cs="Arial"/>
                <w:sz w:val="20"/>
                <w:szCs w:val="20"/>
              </w:rPr>
            </w:pPr>
            <w:r w:rsidRPr="00AC74A9">
              <w:rPr>
                <w:rFonts w:ascii="Arial" w:hAnsi="Arial" w:cs="Arial"/>
                <w:sz w:val="20"/>
                <w:szCs w:val="20"/>
              </w:rPr>
              <w:t>Telephone</w:t>
            </w:r>
          </w:p>
        </w:tc>
        <w:tc>
          <w:tcPr>
            <w:tcW w:w="2552" w:type="dxa"/>
          </w:tcPr>
          <w:p w14:paraId="54B6CB4F" w14:textId="77777777" w:rsidR="00A8728D" w:rsidRPr="00AC74A9" w:rsidRDefault="00A8728D" w:rsidP="00A56F7A">
            <w:pPr>
              <w:jc w:val="center"/>
              <w:rPr>
                <w:rFonts w:ascii="Arial" w:hAnsi="Arial" w:cs="Arial"/>
                <w:sz w:val="20"/>
                <w:szCs w:val="20"/>
              </w:rPr>
            </w:pPr>
            <w:r w:rsidRPr="00AC74A9">
              <w:rPr>
                <w:rFonts w:ascii="Arial" w:hAnsi="Arial" w:cs="Arial"/>
                <w:sz w:val="20"/>
                <w:szCs w:val="20"/>
              </w:rPr>
              <w:t>Email</w:t>
            </w:r>
          </w:p>
        </w:tc>
      </w:tr>
      <w:tr w:rsidR="00A8728D" w:rsidRPr="00AC74A9" w14:paraId="45161E2C" w14:textId="77777777" w:rsidTr="005D75A6">
        <w:tc>
          <w:tcPr>
            <w:tcW w:w="2122" w:type="dxa"/>
          </w:tcPr>
          <w:p w14:paraId="0ADFC453" w14:textId="77777777" w:rsidR="00A8728D" w:rsidRPr="00AC74A9" w:rsidRDefault="00A8728D" w:rsidP="00A56F7A">
            <w:pPr>
              <w:rPr>
                <w:rFonts w:ascii="Arial" w:hAnsi="Arial" w:cs="Arial"/>
                <w:sz w:val="20"/>
                <w:szCs w:val="20"/>
              </w:rPr>
            </w:pPr>
            <w:r w:rsidRPr="00AC74A9">
              <w:rPr>
                <w:rFonts w:ascii="Arial" w:hAnsi="Arial" w:cs="Arial"/>
                <w:sz w:val="20"/>
                <w:szCs w:val="20"/>
              </w:rPr>
              <w:t>Person 1 (Primary)</w:t>
            </w:r>
          </w:p>
        </w:tc>
        <w:tc>
          <w:tcPr>
            <w:tcW w:w="1984" w:type="dxa"/>
          </w:tcPr>
          <w:p w14:paraId="457B55FB" w14:textId="77777777" w:rsidR="00A8728D" w:rsidRPr="00AC74A9" w:rsidRDefault="00A8728D" w:rsidP="00A56F7A">
            <w:pPr>
              <w:rPr>
                <w:rFonts w:ascii="Arial" w:hAnsi="Arial" w:cs="Arial"/>
                <w:sz w:val="20"/>
                <w:szCs w:val="20"/>
              </w:rPr>
            </w:pPr>
          </w:p>
        </w:tc>
        <w:tc>
          <w:tcPr>
            <w:tcW w:w="1843" w:type="dxa"/>
          </w:tcPr>
          <w:p w14:paraId="279E5002" w14:textId="77777777" w:rsidR="00A8728D" w:rsidRPr="00AC74A9" w:rsidRDefault="00A8728D" w:rsidP="00A56F7A">
            <w:pPr>
              <w:rPr>
                <w:rFonts w:ascii="Arial" w:hAnsi="Arial" w:cs="Arial"/>
                <w:sz w:val="20"/>
                <w:szCs w:val="20"/>
              </w:rPr>
            </w:pPr>
          </w:p>
        </w:tc>
        <w:tc>
          <w:tcPr>
            <w:tcW w:w="1984" w:type="dxa"/>
          </w:tcPr>
          <w:p w14:paraId="7F701DB0" w14:textId="77777777" w:rsidR="00A8728D" w:rsidRPr="00AC74A9" w:rsidRDefault="00A8728D" w:rsidP="00A56F7A">
            <w:pPr>
              <w:rPr>
                <w:rFonts w:ascii="Arial" w:hAnsi="Arial" w:cs="Arial"/>
                <w:sz w:val="20"/>
                <w:szCs w:val="20"/>
              </w:rPr>
            </w:pPr>
          </w:p>
        </w:tc>
        <w:tc>
          <w:tcPr>
            <w:tcW w:w="2552" w:type="dxa"/>
          </w:tcPr>
          <w:p w14:paraId="0B2FD54A" w14:textId="77777777" w:rsidR="00A8728D" w:rsidRPr="00AC74A9" w:rsidRDefault="00A8728D" w:rsidP="00A56F7A">
            <w:pPr>
              <w:rPr>
                <w:rFonts w:ascii="Arial" w:hAnsi="Arial" w:cs="Arial"/>
                <w:sz w:val="20"/>
                <w:szCs w:val="20"/>
              </w:rPr>
            </w:pPr>
          </w:p>
        </w:tc>
      </w:tr>
      <w:tr w:rsidR="00A8728D" w:rsidRPr="00AC74A9" w14:paraId="2A0C3940" w14:textId="77777777" w:rsidTr="005D75A6">
        <w:tc>
          <w:tcPr>
            <w:tcW w:w="2122" w:type="dxa"/>
          </w:tcPr>
          <w:p w14:paraId="7C9050DA" w14:textId="77777777" w:rsidR="00A8728D" w:rsidRPr="00AC74A9" w:rsidRDefault="00A8728D" w:rsidP="00A56F7A">
            <w:pPr>
              <w:rPr>
                <w:rFonts w:ascii="Arial" w:hAnsi="Arial" w:cs="Arial"/>
                <w:sz w:val="20"/>
                <w:szCs w:val="20"/>
              </w:rPr>
            </w:pPr>
            <w:r w:rsidRPr="00AC74A9">
              <w:rPr>
                <w:rFonts w:ascii="Arial" w:hAnsi="Arial" w:cs="Arial"/>
                <w:sz w:val="20"/>
                <w:szCs w:val="20"/>
              </w:rPr>
              <w:t>Person 2</w:t>
            </w:r>
          </w:p>
        </w:tc>
        <w:tc>
          <w:tcPr>
            <w:tcW w:w="1984" w:type="dxa"/>
          </w:tcPr>
          <w:p w14:paraId="477AB75A" w14:textId="77777777" w:rsidR="00A8728D" w:rsidRPr="00AC74A9" w:rsidRDefault="00A8728D" w:rsidP="00A56F7A">
            <w:pPr>
              <w:rPr>
                <w:rFonts w:ascii="Arial" w:hAnsi="Arial" w:cs="Arial"/>
                <w:sz w:val="20"/>
                <w:szCs w:val="20"/>
              </w:rPr>
            </w:pPr>
          </w:p>
        </w:tc>
        <w:tc>
          <w:tcPr>
            <w:tcW w:w="1843" w:type="dxa"/>
          </w:tcPr>
          <w:p w14:paraId="49D8D0C9" w14:textId="77777777" w:rsidR="00A8728D" w:rsidRPr="00AC74A9" w:rsidRDefault="00A8728D" w:rsidP="00A56F7A">
            <w:pPr>
              <w:rPr>
                <w:rFonts w:ascii="Arial" w:hAnsi="Arial" w:cs="Arial"/>
                <w:sz w:val="20"/>
                <w:szCs w:val="20"/>
              </w:rPr>
            </w:pPr>
          </w:p>
        </w:tc>
        <w:tc>
          <w:tcPr>
            <w:tcW w:w="1984" w:type="dxa"/>
          </w:tcPr>
          <w:p w14:paraId="1DCE87BD" w14:textId="77777777" w:rsidR="00A8728D" w:rsidRPr="00AC74A9" w:rsidRDefault="00A8728D" w:rsidP="00A56F7A">
            <w:pPr>
              <w:rPr>
                <w:rFonts w:ascii="Arial" w:hAnsi="Arial" w:cs="Arial"/>
                <w:sz w:val="20"/>
                <w:szCs w:val="20"/>
              </w:rPr>
            </w:pPr>
          </w:p>
        </w:tc>
        <w:tc>
          <w:tcPr>
            <w:tcW w:w="2552" w:type="dxa"/>
          </w:tcPr>
          <w:p w14:paraId="173A1389" w14:textId="77777777" w:rsidR="00A8728D" w:rsidRPr="00AC74A9" w:rsidRDefault="00A8728D" w:rsidP="00A56F7A">
            <w:pPr>
              <w:rPr>
                <w:rFonts w:ascii="Arial" w:hAnsi="Arial" w:cs="Arial"/>
                <w:sz w:val="20"/>
                <w:szCs w:val="20"/>
              </w:rPr>
            </w:pPr>
          </w:p>
        </w:tc>
      </w:tr>
      <w:tr w:rsidR="00A8728D" w:rsidRPr="00AC74A9" w14:paraId="3B72FFD1" w14:textId="77777777" w:rsidTr="005D75A6">
        <w:tc>
          <w:tcPr>
            <w:tcW w:w="2122" w:type="dxa"/>
          </w:tcPr>
          <w:p w14:paraId="31FD14DB" w14:textId="77777777" w:rsidR="00A8728D" w:rsidRPr="00AC74A9" w:rsidRDefault="00A8728D" w:rsidP="00A56F7A">
            <w:pPr>
              <w:rPr>
                <w:rFonts w:ascii="Arial" w:hAnsi="Arial" w:cs="Arial"/>
                <w:sz w:val="20"/>
                <w:szCs w:val="20"/>
              </w:rPr>
            </w:pPr>
            <w:r w:rsidRPr="00AC74A9">
              <w:rPr>
                <w:rFonts w:ascii="Arial" w:hAnsi="Arial" w:cs="Arial"/>
                <w:sz w:val="20"/>
                <w:szCs w:val="20"/>
              </w:rPr>
              <w:t>Person 3</w:t>
            </w:r>
          </w:p>
        </w:tc>
        <w:tc>
          <w:tcPr>
            <w:tcW w:w="1984" w:type="dxa"/>
          </w:tcPr>
          <w:p w14:paraId="5515EFC5" w14:textId="77777777" w:rsidR="00A8728D" w:rsidRPr="00AC74A9" w:rsidRDefault="00A8728D" w:rsidP="00A56F7A">
            <w:pPr>
              <w:rPr>
                <w:rFonts w:ascii="Arial" w:hAnsi="Arial" w:cs="Arial"/>
                <w:sz w:val="20"/>
                <w:szCs w:val="20"/>
              </w:rPr>
            </w:pPr>
          </w:p>
        </w:tc>
        <w:tc>
          <w:tcPr>
            <w:tcW w:w="1843" w:type="dxa"/>
          </w:tcPr>
          <w:p w14:paraId="459C4D14" w14:textId="77777777" w:rsidR="00A8728D" w:rsidRPr="00AC74A9" w:rsidRDefault="00A8728D" w:rsidP="00A56F7A">
            <w:pPr>
              <w:rPr>
                <w:rFonts w:ascii="Arial" w:hAnsi="Arial" w:cs="Arial"/>
                <w:sz w:val="20"/>
                <w:szCs w:val="20"/>
              </w:rPr>
            </w:pPr>
          </w:p>
        </w:tc>
        <w:tc>
          <w:tcPr>
            <w:tcW w:w="1984" w:type="dxa"/>
          </w:tcPr>
          <w:p w14:paraId="1845E36A" w14:textId="77777777" w:rsidR="00A8728D" w:rsidRPr="00AC74A9" w:rsidRDefault="00A8728D" w:rsidP="00A56F7A">
            <w:pPr>
              <w:rPr>
                <w:rFonts w:ascii="Arial" w:hAnsi="Arial" w:cs="Arial"/>
                <w:sz w:val="20"/>
                <w:szCs w:val="20"/>
              </w:rPr>
            </w:pPr>
          </w:p>
        </w:tc>
        <w:tc>
          <w:tcPr>
            <w:tcW w:w="2552" w:type="dxa"/>
          </w:tcPr>
          <w:p w14:paraId="4C32299B" w14:textId="77777777" w:rsidR="00A8728D" w:rsidRPr="00AC74A9" w:rsidRDefault="00A8728D" w:rsidP="00A56F7A">
            <w:pPr>
              <w:rPr>
                <w:rFonts w:ascii="Arial" w:hAnsi="Arial" w:cs="Arial"/>
                <w:sz w:val="20"/>
                <w:szCs w:val="20"/>
              </w:rPr>
            </w:pPr>
          </w:p>
        </w:tc>
      </w:tr>
    </w:tbl>
    <w:p w14:paraId="45CCCCF7" w14:textId="77777777" w:rsidR="00A8728D" w:rsidRPr="00AC74A9" w:rsidRDefault="00A8728D" w:rsidP="00A56F7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44"/>
        <w:gridCol w:w="1618"/>
        <w:gridCol w:w="1851"/>
      </w:tblGrid>
      <w:tr w:rsidR="00A8728D" w:rsidRPr="00AC74A9" w14:paraId="19EBAB64" w14:textId="77777777" w:rsidTr="005D75A6">
        <w:tc>
          <w:tcPr>
            <w:tcW w:w="10456" w:type="dxa"/>
            <w:gridSpan w:val="3"/>
          </w:tcPr>
          <w:p w14:paraId="5CE009FA"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Organisation Details</w:t>
            </w:r>
          </w:p>
        </w:tc>
      </w:tr>
      <w:tr w:rsidR="00A8728D" w:rsidRPr="00AC74A9" w14:paraId="76B48137" w14:textId="77777777" w:rsidTr="005D75A6">
        <w:tc>
          <w:tcPr>
            <w:tcW w:w="6799" w:type="dxa"/>
          </w:tcPr>
          <w:p w14:paraId="011AE091"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an organisation chart including roles and responsibilities? *</w:t>
            </w:r>
          </w:p>
        </w:tc>
        <w:tc>
          <w:tcPr>
            <w:tcW w:w="1701" w:type="dxa"/>
          </w:tcPr>
          <w:p w14:paraId="7F25C7DB"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67710AB4"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38204210" w14:textId="77777777" w:rsidTr="005D75A6">
        <w:tc>
          <w:tcPr>
            <w:tcW w:w="6799" w:type="dxa"/>
          </w:tcPr>
          <w:p w14:paraId="05CE156B" w14:textId="77777777" w:rsidR="00A8728D" w:rsidRPr="00AC74A9" w:rsidRDefault="00A8728D" w:rsidP="00A56F7A">
            <w:pPr>
              <w:rPr>
                <w:rFonts w:ascii="Arial" w:hAnsi="Arial" w:cs="Arial"/>
                <w:sz w:val="18"/>
                <w:szCs w:val="18"/>
              </w:rPr>
            </w:pPr>
            <w:r w:rsidRPr="00AC74A9">
              <w:rPr>
                <w:rFonts w:ascii="Arial" w:hAnsi="Arial" w:cs="Arial"/>
                <w:sz w:val="18"/>
                <w:szCs w:val="18"/>
              </w:rPr>
              <w:t>Do you hold certification, CV and CPD records for each member of</w:t>
            </w:r>
          </w:p>
          <w:p w14:paraId="4E1855DA" w14:textId="77777777" w:rsidR="00A8728D" w:rsidRPr="00AC74A9" w:rsidRDefault="00A8728D" w:rsidP="00A56F7A">
            <w:pPr>
              <w:rPr>
                <w:rFonts w:ascii="Arial" w:hAnsi="Arial" w:cs="Arial"/>
                <w:sz w:val="18"/>
                <w:szCs w:val="18"/>
              </w:rPr>
            </w:pPr>
            <w:proofErr w:type="gramStart"/>
            <w:r w:rsidRPr="00AC74A9">
              <w:rPr>
                <w:rFonts w:ascii="Arial" w:hAnsi="Arial" w:cs="Arial"/>
                <w:sz w:val="18"/>
                <w:szCs w:val="18"/>
              </w:rPr>
              <w:t>Staff?*</w:t>
            </w:r>
            <w:proofErr w:type="gramEnd"/>
          </w:p>
        </w:tc>
        <w:tc>
          <w:tcPr>
            <w:tcW w:w="1701" w:type="dxa"/>
          </w:tcPr>
          <w:p w14:paraId="16A27DF0"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72C62FAF"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C27E198" w14:textId="77777777" w:rsidTr="005D75A6">
        <w:trPr>
          <w:trHeight w:val="1516"/>
        </w:trPr>
        <w:tc>
          <w:tcPr>
            <w:tcW w:w="6799" w:type="dxa"/>
          </w:tcPr>
          <w:p w14:paraId="48933275" w14:textId="77777777" w:rsidR="00A8728D" w:rsidRPr="00AC74A9" w:rsidRDefault="00A8728D" w:rsidP="00A56F7A">
            <w:pPr>
              <w:rPr>
                <w:rFonts w:ascii="Arial" w:hAnsi="Arial" w:cs="Arial"/>
                <w:sz w:val="18"/>
                <w:szCs w:val="18"/>
              </w:rPr>
            </w:pPr>
            <w:r w:rsidRPr="00AC74A9">
              <w:rPr>
                <w:rFonts w:ascii="Arial" w:hAnsi="Arial" w:cs="Arial"/>
                <w:sz w:val="18"/>
                <w:szCs w:val="18"/>
              </w:rPr>
              <w:t>Please describe what methods are used to securely store staff details:</w:t>
            </w:r>
          </w:p>
          <w:p w14:paraId="520399C1" w14:textId="77777777" w:rsidR="00A8728D" w:rsidRPr="00AC74A9" w:rsidRDefault="00A8728D" w:rsidP="00A56F7A">
            <w:pPr>
              <w:rPr>
                <w:rFonts w:ascii="Arial" w:hAnsi="Arial" w:cs="Arial"/>
                <w:sz w:val="18"/>
                <w:szCs w:val="18"/>
              </w:rPr>
            </w:pPr>
          </w:p>
          <w:p w14:paraId="6F2E667D" w14:textId="77777777" w:rsidR="00A8728D" w:rsidRPr="00AC74A9" w:rsidRDefault="00A8728D" w:rsidP="00A56F7A">
            <w:pPr>
              <w:rPr>
                <w:rFonts w:ascii="Arial" w:hAnsi="Arial" w:cs="Arial"/>
                <w:sz w:val="18"/>
                <w:szCs w:val="18"/>
              </w:rPr>
            </w:pPr>
          </w:p>
          <w:p w14:paraId="621EC065" w14:textId="77777777" w:rsidR="00A8728D" w:rsidRPr="00AC74A9" w:rsidRDefault="00A8728D" w:rsidP="00A56F7A">
            <w:pPr>
              <w:rPr>
                <w:rFonts w:ascii="Arial" w:hAnsi="Arial" w:cs="Arial"/>
                <w:sz w:val="18"/>
                <w:szCs w:val="18"/>
              </w:rPr>
            </w:pPr>
          </w:p>
        </w:tc>
        <w:tc>
          <w:tcPr>
            <w:tcW w:w="3657" w:type="dxa"/>
            <w:gridSpan w:val="2"/>
          </w:tcPr>
          <w:p w14:paraId="50C7CD9D" w14:textId="77777777" w:rsidR="00A8728D" w:rsidRPr="00AC74A9" w:rsidRDefault="00A8728D" w:rsidP="00A56F7A">
            <w:pPr>
              <w:rPr>
                <w:rFonts w:ascii="Arial" w:hAnsi="Arial" w:cs="Arial"/>
                <w:sz w:val="14"/>
                <w:szCs w:val="14"/>
              </w:rPr>
            </w:pPr>
          </w:p>
        </w:tc>
      </w:tr>
      <w:tr w:rsidR="00A8728D" w:rsidRPr="00AC74A9" w14:paraId="037C5EDA" w14:textId="77777777" w:rsidTr="005D75A6">
        <w:trPr>
          <w:trHeight w:val="1386"/>
        </w:trPr>
        <w:tc>
          <w:tcPr>
            <w:tcW w:w="6799" w:type="dxa"/>
          </w:tcPr>
          <w:p w14:paraId="41064ABA" w14:textId="77777777" w:rsidR="00A8728D" w:rsidRPr="00AC74A9" w:rsidRDefault="00A8728D" w:rsidP="00A56F7A">
            <w:pPr>
              <w:rPr>
                <w:rFonts w:ascii="Arial" w:hAnsi="Arial" w:cs="Arial"/>
                <w:sz w:val="18"/>
                <w:szCs w:val="18"/>
              </w:rPr>
            </w:pPr>
            <w:r w:rsidRPr="00AC74A9">
              <w:rPr>
                <w:rFonts w:ascii="Arial" w:hAnsi="Arial" w:cs="Arial"/>
                <w:sz w:val="18"/>
                <w:szCs w:val="18"/>
              </w:rPr>
              <w:t>Who will be the delivery staff for the partnership?</w:t>
            </w:r>
          </w:p>
          <w:p w14:paraId="296D987D" w14:textId="77777777" w:rsidR="00A8728D" w:rsidRPr="00AC74A9" w:rsidRDefault="00A8728D" w:rsidP="00A56F7A">
            <w:pPr>
              <w:rPr>
                <w:rFonts w:ascii="Arial" w:hAnsi="Arial" w:cs="Arial"/>
                <w:sz w:val="18"/>
                <w:szCs w:val="18"/>
              </w:rPr>
            </w:pPr>
          </w:p>
          <w:p w14:paraId="6C7FC1DC" w14:textId="77777777" w:rsidR="00A8728D" w:rsidRPr="00AC74A9" w:rsidRDefault="00A8728D" w:rsidP="00A56F7A">
            <w:pPr>
              <w:rPr>
                <w:rFonts w:ascii="Arial" w:hAnsi="Arial" w:cs="Arial"/>
                <w:sz w:val="18"/>
                <w:szCs w:val="18"/>
              </w:rPr>
            </w:pPr>
          </w:p>
          <w:p w14:paraId="7C3CF593" w14:textId="77777777" w:rsidR="00A8728D" w:rsidRPr="00AC74A9" w:rsidRDefault="00A8728D" w:rsidP="00A56F7A">
            <w:pPr>
              <w:rPr>
                <w:rFonts w:ascii="Arial" w:hAnsi="Arial" w:cs="Arial"/>
                <w:sz w:val="18"/>
                <w:szCs w:val="18"/>
              </w:rPr>
            </w:pPr>
          </w:p>
        </w:tc>
        <w:tc>
          <w:tcPr>
            <w:tcW w:w="3657" w:type="dxa"/>
            <w:gridSpan w:val="2"/>
          </w:tcPr>
          <w:p w14:paraId="49A614E5" w14:textId="77777777" w:rsidR="00A8728D" w:rsidRPr="00AC74A9" w:rsidRDefault="00A8728D" w:rsidP="00A56F7A">
            <w:pPr>
              <w:rPr>
                <w:rFonts w:ascii="Arial" w:hAnsi="Arial" w:cs="Arial"/>
                <w:sz w:val="14"/>
                <w:szCs w:val="14"/>
              </w:rPr>
            </w:pPr>
          </w:p>
        </w:tc>
      </w:tr>
      <w:tr w:rsidR="00A8728D" w:rsidRPr="00AC74A9" w14:paraId="62402B9E" w14:textId="77777777" w:rsidTr="005D75A6">
        <w:tc>
          <w:tcPr>
            <w:tcW w:w="6799" w:type="dxa"/>
          </w:tcPr>
          <w:p w14:paraId="554F7383" w14:textId="77777777" w:rsidR="00A8728D" w:rsidRPr="00AC74A9" w:rsidRDefault="00A8728D" w:rsidP="00A56F7A">
            <w:pPr>
              <w:rPr>
                <w:rFonts w:ascii="Arial" w:hAnsi="Arial" w:cs="Arial"/>
                <w:sz w:val="18"/>
                <w:szCs w:val="18"/>
              </w:rPr>
            </w:pPr>
            <w:r w:rsidRPr="00AC74A9">
              <w:rPr>
                <w:rFonts w:ascii="Arial" w:hAnsi="Arial" w:cs="Arial"/>
                <w:sz w:val="18"/>
                <w:szCs w:val="18"/>
              </w:rPr>
              <w:t>Do all identified staff have a current and enhanced DBS in place? *</w:t>
            </w:r>
          </w:p>
          <w:p w14:paraId="640F49C5" w14:textId="77777777" w:rsidR="00A8728D" w:rsidRPr="00AC74A9" w:rsidRDefault="00A8728D" w:rsidP="00A56F7A">
            <w:pPr>
              <w:rPr>
                <w:rFonts w:ascii="Arial" w:hAnsi="Arial" w:cs="Arial"/>
                <w:sz w:val="18"/>
                <w:szCs w:val="18"/>
              </w:rPr>
            </w:pPr>
          </w:p>
        </w:tc>
        <w:tc>
          <w:tcPr>
            <w:tcW w:w="1701" w:type="dxa"/>
          </w:tcPr>
          <w:p w14:paraId="398DFAF6"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16E17487"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55B0C4E5" w14:textId="77777777" w:rsidTr="005D75A6">
        <w:tc>
          <w:tcPr>
            <w:tcW w:w="6799" w:type="dxa"/>
          </w:tcPr>
          <w:p w14:paraId="52D63EAA" w14:textId="77777777" w:rsidR="00A8728D" w:rsidRPr="00AC74A9" w:rsidRDefault="00A8728D" w:rsidP="00A56F7A">
            <w:pPr>
              <w:rPr>
                <w:rFonts w:ascii="Arial" w:hAnsi="Arial" w:cs="Arial"/>
                <w:sz w:val="18"/>
                <w:szCs w:val="18"/>
              </w:rPr>
            </w:pPr>
            <w:r w:rsidRPr="00AC74A9">
              <w:rPr>
                <w:rFonts w:ascii="Arial" w:hAnsi="Arial" w:cs="Arial"/>
                <w:sz w:val="18"/>
                <w:szCs w:val="18"/>
              </w:rPr>
              <w:t>Has your organisation been subject to an Ofsted inspection? *</w:t>
            </w:r>
          </w:p>
        </w:tc>
        <w:tc>
          <w:tcPr>
            <w:tcW w:w="1701" w:type="dxa"/>
          </w:tcPr>
          <w:p w14:paraId="002ED9AD"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0617420"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2CBB7190" w14:textId="77777777" w:rsidTr="005D75A6">
        <w:trPr>
          <w:trHeight w:val="1212"/>
        </w:trPr>
        <w:tc>
          <w:tcPr>
            <w:tcW w:w="6799" w:type="dxa"/>
          </w:tcPr>
          <w:p w14:paraId="797E622D" w14:textId="77777777" w:rsidR="00A8728D" w:rsidRPr="00AC74A9" w:rsidRDefault="00A8728D" w:rsidP="00A56F7A">
            <w:pPr>
              <w:rPr>
                <w:rFonts w:ascii="Arial" w:hAnsi="Arial" w:cs="Arial"/>
                <w:sz w:val="18"/>
                <w:szCs w:val="18"/>
              </w:rPr>
            </w:pPr>
            <w:r w:rsidRPr="00AC74A9">
              <w:rPr>
                <w:rFonts w:ascii="Arial" w:hAnsi="Arial" w:cs="Arial"/>
                <w:sz w:val="18"/>
                <w:szCs w:val="18"/>
              </w:rPr>
              <w:t>If yes, please provide the date, and the latest Ofsted judgement Grades:</w:t>
            </w:r>
          </w:p>
        </w:tc>
        <w:tc>
          <w:tcPr>
            <w:tcW w:w="3657" w:type="dxa"/>
            <w:gridSpan w:val="2"/>
          </w:tcPr>
          <w:p w14:paraId="00894227" w14:textId="77777777" w:rsidR="00A8728D" w:rsidRPr="00AC74A9" w:rsidRDefault="00A8728D" w:rsidP="00A56F7A">
            <w:pPr>
              <w:rPr>
                <w:rFonts w:ascii="Arial" w:hAnsi="Arial" w:cs="Arial"/>
                <w:sz w:val="14"/>
                <w:szCs w:val="14"/>
              </w:rPr>
            </w:pPr>
          </w:p>
        </w:tc>
      </w:tr>
    </w:tbl>
    <w:p w14:paraId="2E007F46" w14:textId="77777777" w:rsidR="00A8728D" w:rsidRPr="00AC74A9" w:rsidRDefault="00A8728D" w:rsidP="00A56F7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51"/>
        <w:gridCol w:w="1615"/>
        <w:gridCol w:w="1847"/>
      </w:tblGrid>
      <w:tr w:rsidR="00A8728D" w:rsidRPr="00AC74A9" w14:paraId="27788D14" w14:textId="77777777" w:rsidTr="00D1395E">
        <w:tc>
          <w:tcPr>
            <w:tcW w:w="9913" w:type="dxa"/>
            <w:gridSpan w:val="3"/>
          </w:tcPr>
          <w:p w14:paraId="027A4368"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Financial Details</w:t>
            </w:r>
          </w:p>
        </w:tc>
      </w:tr>
      <w:tr w:rsidR="00A8728D" w:rsidRPr="00AC74A9" w14:paraId="592350A0" w14:textId="77777777" w:rsidTr="00D1395E">
        <w:tc>
          <w:tcPr>
            <w:tcW w:w="6451" w:type="dxa"/>
          </w:tcPr>
          <w:p w14:paraId="56C8F6C2"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a UK Provider Reference Number (UKPRN)?</w:t>
            </w:r>
          </w:p>
        </w:tc>
        <w:tc>
          <w:tcPr>
            <w:tcW w:w="1615" w:type="dxa"/>
          </w:tcPr>
          <w:p w14:paraId="76AF4DAF"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3E443147"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498B50FC" w14:textId="77777777" w:rsidTr="00D1395E">
        <w:tc>
          <w:tcPr>
            <w:tcW w:w="6451" w:type="dxa"/>
          </w:tcPr>
          <w:p w14:paraId="3AD8F02E" w14:textId="77777777" w:rsidR="00A8728D" w:rsidRPr="00AC74A9" w:rsidRDefault="00A8728D" w:rsidP="00A56F7A">
            <w:pPr>
              <w:rPr>
                <w:rFonts w:ascii="Arial" w:hAnsi="Arial" w:cs="Arial"/>
                <w:sz w:val="18"/>
                <w:szCs w:val="18"/>
              </w:rPr>
            </w:pPr>
            <w:r w:rsidRPr="00AC74A9">
              <w:rPr>
                <w:rFonts w:ascii="Arial" w:hAnsi="Arial" w:cs="Arial"/>
                <w:sz w:val="18"/>
                <w:szCs w:val="18"/>
              </w:rPr>
              <w:t>If yes, please provide your UKPRN:</w:t>
            </w:r>
          </w:p>
        </w:tc>
        <w:tc>
          <w:tcPr>
            <w:tcW w:w="3462" w:type="dxa"/>
            <w:gridSpan w:val="2"/>
          </w:tcPr>
          <w:p w14:paraId="2F82D753" w14:textId="77777777" w:rsidR="00A8728D" w:rsidRPr="00AC74A9" w:rsidRDefault="00A8728D" w:rsidP="00A56F7A">
            <w:pPr>
              <w:rPr>
                <w:rFonts w:ascii="Arial" w:hAnsi="Arial" w:cs="Arial"/>
                <w:sz w:val="14"/>
                <w:szCs w:val="14"/>
              </w:rPr>
            </w:pPr>
          </w:p>
        </w:tc>
      </w:tr>
      <w:tr w:rsidR="00A8728D" w:rsidRPr="00AC74A9" w14:paraId="45C36002" w14:textId="77777777" w:rsidTr="00D1395E">
        <w:tc>
          <w:tcPr>
            <w:tcW w:w="6451" w:type="dxa"/>
          </w:tcPr>
          <w:p w14:paraId="00AEB87B" w14:textId="52C8F9D2" w:rsidR="00A8728D" w:rsidRPr="00AC74A9" w:rsidRDefault="00A8728D" w:rsidP="00A56F7A">
            <w:pPr>
              <w:rPr>
                <w:rFonts w:ascii="Arial" w:hAnsi="Arial" w:cs="Arial"/>
                <w:sz w:val="18"/>
                <w:szCs w:val="18"/>
              </w:rPr>
            </w:pPr>
            <w:r w:rsidRPr="00AC74A9">
              <w:rPr>
                <w:rFonts w:ascii="Arial" w:hAnsi="Arial" w:cs="Arial"/>
                <w:sz w:val="18"/>
                <w:szCs w:val="18"/>
              </w:rPr>
              <w:t xml:space="preserve">Do you hold or partner with another provider/consortium that hold an </w:t>
            </w:r>
            <w:r w:rsidR="003A50DD">
              <w:rPr>
                <w:rFonts w:ascii="Arial" w:hAnsi="Arial" w:cs="Arial"/>
                <w:sz w:val="18"/>
                <w:szCs w:val="18"/>
              </w:rPr>
              <w:t>DFE</w:t>
            </w:r>
            <w:r w:rsidRPr="00AC74A9">
              <w:rPr>
                <w:rFonts w:ascii="Arial" w:hAnsi="Arial" w:cs="Arial"/>
                <w:sz w:val="18"/>
                <w:szCs w:val="18"/>
              </w:rPr>
              <w:t xml:space="preserve"> or Government funded Contract?</w:t>
            </w:r>
          </w:p>
        </w:tc>
        <w:tc>
          <w:tcPr>
            <w:tcW w:w="1615" w:type="dxa"/>
          </w:tcPr>
          <w:p w14:paraId="49E7ED7F"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618EFE6C"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37798379" w14:textId="77777777" w:rsidTr="00D1395E">
        <w:tc>
          <w:tcPr>
            <w:tcW w:w="6451" w:type="dxa"/>
          </w:tcPr>
          <w:p w14:paraId="73470058"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any outstanding county court Judgements?</w:t>
            </w:r>
          </w:p>
        </w:tc>
        <w:tc>
          <w:tcPr>
            <w:tcW w:w="1615" w:type="dxa"/>
          </w:tcPr>
          <w:p w14:paraId="05E52516"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42CC6CDF"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2D9BA897" w14:textId="77777777" w:rsidTr="00D1395E">
        <w:tc>
          <w:tcPr>
            <w:tcW w:w="6451" w:type="dxa"/>
          </w:tcPr>
          <w:p w14:paraId="4BB59857" w14:textId="77777777" w:rsidR="00A8728D" w:rsidRPr="00AC74A9" w:rsidRDefault="00A8728D" w:rsidP="00A56F7A">
            <w:pPr>
              <w:rPr>
                <w:rFonts w:ascii="Arial" w:hAnsi="Arial" w:cs="Arial"/>
                <w:sz w:val="18"/>
                <w:szCs w:val="18"/>
              </w:rPr>
            </w:pPr>
            <w:r w:rsidRPr="00AC74A9">
              <w:rPr>
                <w:rFonts w:ascii="Arial" w:hAnsi="Arial" w:cs="Arial"/>
                <w:sz w:val="18"/>
                <w:szCs w:val="18"/>
              </w:rPr>
              <w:t>Is your company registered with Companies House?</w:t>
            </w:r>
          </w:p>
        </w:tc>
        <w:tc>
          <w:tcPr>
            <w:tcW w:w="1615" w:type="dxa"/>
          </w:tcPr>
          <w:p w14:paraId="10A22437"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375406F5"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7FCFA998" w14:textId="77777777" w:rsidTr="00D1395E">
        <w:tc>
          <w:tcPr>
            <w:tcW w:w="6451" w:type="dxa"/>
          </w:tcPr>
          <w:p w14:paraId="479F7C8D" w14:textId="77777777" w:rsidR="00A8728D" w:rsidRPr="00AC74A9" w:rsidRDefault="00A8728D" w:rsidP="00A56F7A">
            <w:pPr>
              <w:rPr>
                <w:rFonts w:ascii="Arial" w:hAnsi="Arial" w:cs="Arial"/>
                <w:sz w:val="18"/>
                <w:szCs w:val="18"/>
              </w:rPr>
            </w:pPr>
            <w:r w:rsidRPr="00AC74A9">
              <w:rPr>
                <w:rFonts w:ascii="Arial" w:hAnsi="Arial" w:cs="Arial"/>
                <w:sz w:val="18"/>
                <w:szCs w:val="18"/>
              </w:rPr>
              <w:t>If yes, what is your registered number?</w:t>
            </w:r>
          </w:p>
        </w:tc>
        <w:tc>
          <w:tcPr>
            <w:tcW w:w="3462" w:type="dxa"/>
            <w:gridSpan w:val="2"/>
          </w:tcPr>
          <w:p w14:paraId="4C7A02F1" w14:textId="77777777" w:rsidR="00A8728D" w:rsidRPr="00AC74A9" w:rsidRDefault="00A8728D" w:rsidP="00A56F7A">
            <w:pPr>
              <w:rPr>
                <w:rFonts w:ascii="Arial" w:hAnsi="Arial" w:cs="Arial"/>
                <w:sz w:val="14"/>
                <w:szCs w:val="14"/>
              </w:rPr>
            </w:pPr>
          </w:p>
        </w:tc>
      </w:tr>
      <w:tr w:rsidR="00A8728D" w:rsidRPr="00AC74A9" w14:paraId="2642FD35" w14:textId="77777777" w:rsidTr="00D1395E">
        <w:tc>
          <w:tcPr>
            <w:tcW w:w="6451" w:type="dxa"/>
          </w:tcPr>
          <w:p w14:paraId="5CAA2873" w14:textId="77777777" w:rsidR="00A8728D" w:rsidRPr="00AC74A9" w:rsidRDefault="00A8728D" w:rsidP="00A56F7A">
            <w:pPr>
              <w:rPr>
                <w:rFonts w:ascii="Arial" w:hAnsi="Arial" w:cs="Arial"/>
                <w:sz w:val="18"/>
                <w:szCs w:val="18"/>
              </w:rPr>
            </w:pPr>
            <w:r w:rsidRPr="00AC74A9">
              <w:rPr>
                <w:rFonts w:ascii="Arial" w:hAnsi="Arial" w:cs="Arial"/>
                <w:sz w:val="18"/>
                <w:szCs w:val="18"/>
              </w:rPr>
              <w:t>If yes, what is your legal name as it appears on Companies house?</w:t>
            </w:r>
          </w:p>
        </w:tc>
        <w:tc>
          <w:tcPr>
            <w:tcW w:w="3462" w:type="dxa"/>
            <w:gridSpan w:val="2"/>
          </w:tcPr>
          <w:p w14:paraId="06DEA3EA" w14:textId="77777777" w:rsidR="00A8728D" w:rsidRPr="00AC74A9" w:rsidRDefault="00A8728D" w:rsidP="00A56F7A">
            <w:pPr>
              <w:rPr>
                <w:rFonts w:ascii="Arial" w:hAnsi="Arial" w:cs="Arial"/>
                <w:sz w:val="14"/>
                <w:szCs w:val="14"/>
              </w:rPr>
            </w:pPr>
          </w:p>
        </w:tc>
      </w:tr>
      <w:tr w:rsidR="00A8728D" w:rsidRPr="00AC74A9" w14:paraId="4D0439AF" w14:textId="77777777" w:rsidTr="00D1395E">
        <w:trPr>
          <w:trHeight w:val="784"/>
        </w:trPr>
        <w:tc>
          <w:tcPr>
            <w:tcW w:w="6451" w:type="dxa"/>
          </w:tcPr>
          <w:p w14:paraId="72F8B2BE" w14:textId="77777777" w:rsidR="00A8728D" w:rsidRPr="00AC74A9" w:rsidRDefault="00A8728D" w:rsidP="00A56F7A">
            <w:pPr>
              <w:rPr>
                <w:rFonts w:ascii="Arial" w:hAnsi="Arial" w:cs="Arial"/>
                <w:sz w:val="18"/>
                <w:szCs w:val="18"/>
              </w:rPr>
            </w:pPr>
            <w:r w:rsidRPr="00AC74A9">
              <w:rPr>
                <w:rFonts w:ascii="Arial" w:hAnsi="Arial" w:cs="Arial"/>
                <w:sz w:val="18"/>
                <w:szCs w:val="18"/>
              </w:rPr>
              <w:t>If yes, what is/are the name(s) of the Director(s) of the company?</w:t>
            </w:r>
          </w:p>
        </w:tc>
        <w:tc>
          <w:tcPr>
            <w:tcW w:w="3462" w:type="dxa"/>
            <w:gridSpan w:val="2"/>
          </w:tcPr>
          <w:p w14:paraId="49EE10B8" w14:textId="77777777" w:rsidR="00A8728D" w:rsidRPr="00AC74A9" w:rsidRDefault="00A8728D" w:rsidP="00A56F7A">
            <w:pPr>
              <w:rPr>
                <w:rFonts w:ascii="Arial" w:hAnsi="Arial" w:cs="Arial"/>
                <w:sz w:val="14"/>
                <w:szCs w:val="14"/>
              </w:rPr>
            </w:pPr>
          </w:p>
        </w:tc>
      </w:tr>
      <w:tr w:rsidR="00A8728D" w:rsidRPr="00AC74A9" w14:paraId="01729BD0" w14:textId="77777777" w:rsidTr="00D1395E">
        <w:tc>
          <w:tcPr>
            <w:tcW w:w="6451" w:type="dxa"/>
          </w:tcPr>
          <w:p w14:paraId="3625DC6C"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three years of audited accounts? *</w:t>
            </w:r>
          </w:p>
        </w:tc>
        <w:tc>
          <w:tcPr>
            <w:tcW w:w="1615" w:type="dxa"/>
          </w:tcPr>
          <w:p w14:paraId="6585D9A6"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5AFB9AE8"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E102F57" w14:textId="77777777" w:rsidTr="00D1395E">
        <w:tc>
          <w:tcPr>
            <w:tcW w:w="6451" w:type="dxa"/>
          </w:tcPr>
          <w:p w14:paraId="24D032C3" w14:textId="77777777" w:rsidR="00A8728D" w:rsidRPr="00AC74A9" w:rsidRDefault="00A8728D" w:rsidP="00A56F7A">
            <w:pPr>
              <w:rPr>
                <w:rFonts w:ascii="Arial" w:hAnsi="Arial" w:cs="Arial"/>
                <w:sz w:val="18"/>
                <w:szCs w:val="18"/>
              </w:rPr>
            </w:pPr>
            <w:r w:rsidRPr="00AC74A9">
              <w:rPr>
                <w:rFonts w:ascii="Arial" w:hAnsi="Arial" w:cs="Arial"/>
                <w:sz w:val="18"/>
                <w:szCs w:val="18"/>
              </w:rPr>
              <w:t>Please provide the year that the company was formed:</w:t>
            </w:r>
          </w:p>
        </w:tc>
        <w:tc>
          <w:tcPr>
            <w:tcW w:w="3462" w:type="dxa"/>
            <w:gridSpan w:val="2"/>
          </w:tcPr>
          <w:p w14:paraId="62381F28" w14:textId="77777777" w:rsidR="00A8728D" w:rsidRPr="00AC74A9" w:rsidRDefault="00A8728D" w:rsidP="00A56F7A">
            <w:pPr>
              <w:rPr>
                <w:rFonts w:ascii="Arial" w:hAnsi="Arial" w:cs="Arial"/>
                <w:sz w:val="14"/>
                <w:szCs w:val="14"/>
              </w:rPr>
            </w:pPr>
          </w:p>
        </w:tc>
      </w:tr>
      <w:tr w:rsidR="00A8728D" w:rsidRPr="00AC74A9" w14:paraId="4EAACBDD" w14:textId="77777777" w:rsidTr="00D1395E">
        <w:tc>
          <w:tcPr>
            <w:tcW w:w="6451" w:type="dxa"/>
          </w:tcPr>
          <w:p w14:paraId="6DF4EAAE" w14:textId="77777777" w:rsidR="00A8728D" w:rsidRPr="00AC74A9" w:rsidRDefault="00A8728D" w:rsidP="00A56F7A">
            <w:pPr>
              <w:rPr>
                <w:rFonts w:ascii="Arial" w:hAnsi="Arial" w:cs="Arial"/>
                <w:sz w:val="18"/>
                <w:szCs w:val="18"/>
              </w:rPr>
            </w:pPr>
            <w:r w:rsidRPr="00AC74A9">
              <w:rPr>
                <w:rFonts w:ascii="Arial" w:hAnsi="Arial" w:cs="Arial"/>
                <w:sz w:val="18"/>
                <w:szCs w:val="18"/>
              </w:rPr>
              <w:t>Principal activities (past &amp; present)</w:t>
            </w:r>
          </w:p>
        </w:tc>
        <w:tc>
          <w:tcPr>
            <w:tcW w:w="1615" w:type="dxa"/>
          </w:tcPr>
          <w:p w14:paraId="67DBF963" w14:textId="77777777" w:rsidR="00A8728D" w:rsidRPr="00AC74A9" w:rsidRDefault="00A8728D" w:rsidP="00A56F7A">
            <w:pPr>
              <w:rPr>
                <w:rFonts w:ascii="Arial" w:hAnsi="Arial" w:cs="Arial"/>
                <w:sz w:val="14"/>
                <w:szCs w:val="14"/>
              </w:rPr>
            </w:pPr>
          </w:p>
        </w:tc>
        <w:tc>
          <w:tcPr>
            <w:tcW w:w="1847" w:type="dxa"/>
          </w:tcPr>
          <w:p w14:paraId="7CFB459E" w14:textId="77777777" w:rsidR="00A8728D" w:rsidRPr="00AC74A9" w:rsidRDefault="00A8728D" w:rsidP="00A56F7A">
            <w:pPr>
              <w:rPr>
                <w:rFonts w:ascii="Arial" w:hAnsi="Arial" w:cs="Arial"/>
                <w:sz w:val="14"/>
                <w:szCs w:val="14"/>
              </w:rPr>
            </w:pPr>
          </w:p>
        </w:tc>
      </w:tr>
      <w:tr w:rsidR="00A8728D" w:rsidRPr="00AC74A9" w14:paraId="31DEC8BD" w14:textId="77777777" w:rsidTr="00D1395E">
        <w:tc>
          <w:tcPr>
            <w:tcW w:w="6451" w:type="dxa"/>
          </w:tcPr>
          <w:p w14:paraId="095BB4BB" w14:textId="77777777" w:rsidR="00A8728D" w:rsidRPr="00AC74A9" w:rsidRDefault="00A8728D" w:rsidP="00A56F7A">
            <w:pPr>
              <w:rPr>
                <w:rFonts w:ascii="Arial" w:hAnsi="Arial" w:cs="Arial"/>
                <w:sz w:val="18"/>
                <w:szCs w:val="18"/>
              </w:rPr>
            </w:pPr>
            <w:r w:rsidRPr="00AC74A9">
              <w:rPr>
                <w:rFonts w:ascii="Arial" w:hAnsi="Arial" w:cs="Arial"/>
                <w:sz w:val="18"/>
                <w:szCs w:val="18"/>
              </w:rPr>
              <w:t>Ultimate parent company (if applicable)</w:t>
            </w:r>
          </w:p>
        </w:tc>
        <w:tc>
          <w:tcPr>
            <w:tcW w:w="1615" w:type="dxa"/>
          </w:tcPr>
          <w:p w14:paraId="1E311C70" w14:textId="77777777" w:rsidR="00A8728D" w:rsidRPr="00AC74A9" w:rsidRDefault="00A8728D" w:rsidP="00A56F7A">
            <w:pPr>
              <w:rPr>
                <w:rFonts w:ascii="Arial" w:hAnsi="Arial" w:cs="Arial"/>
                <w:sz w:val="14"/>
                <w:szCs w:val="14"/>
              </w:rPr>
            </w:pPr>
          </w:p>
        </w:tc>
        <w:tc>
          <w:tcPr>
            <w:tcW w:w="1847" w:type="dxa"/>
          </w:tcPr>
          <w:p w14:paraId="5D1CB87F" w14:textId="77777777" w:rsidR="00A8728D" w:rsidRPr="00AC74A9" w:rsidRDefault="00A8728D" w:rsidP="00A56F7A">
            <w:pPr>
              <w:rPr>
                <w:rFonts w:ascii="Arial" w:hAnsi="Arial" w:cs="Arial"/>
                <w:sz w:val="14"/>
                <w:szCs w:val="14"/>
              </w:rPr>
            </w:pPr>
          </w:p>
        </w:tc>
      </w:tr>
      <w:tr w:rsidR="00A8728D" w:rsidRPr="00AC74A9" w14:paraId="3A037591" w14:textId="77777777" w:rsidTr="00D1395E">
        <w:tc>
          <w:tcPr>
            <w:tcW w:w="6451" w:type="dxa"/>
          </w:tcPr>
          <w:p w14:paraId="4AC7C404" w14:textId="77777777" w:rsidR="00A8728D" w:rsidRPr="00AC74A9" w:rsidRDefault="00A8728D" w:rsidP="00A56F7A">
            <w:pPr>
              <w:rPr>
                <w:rFonts w:ascii="Arial" w:hAnsi="Arial" w:cs="Arial"/>
                <w:sz w:val="18"/>
                <w:szCs w:val="18"/>
              </w:rPr>
            </w:pPr>
            <w:r w:rsidRPr="00AC74A9">
              <w:rPr>
                <w:rFonts w:ascii="Arial" w:hAnsi="Arial" w:cs="Arial"/>
                <w:sz w:val="18"/>
                <w:szCs w:val="18"/>
              </w:rPr>
              <w:t>Do you hold Public Liability Insurance? *</w:t>
            </w:r>
          </w:p>
        </w:tc>
        <w:tc>
          <w:tcPr>
            <w:tcW w:w="1615" w:type="dxa"/>
          </w:tcPr>
          <w:p w14:paraId="6CB7A09F"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847" w:type="dxa"/>
          </w:tcPr>
          <w:p w14:paraId="5B99E56D"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79F5F6F7" w14:textId="77777777" w:rsidTr="00D1395E">
        <w:tc>
          <w:tcPr>
            <w:tcW w:w="6451" w:type="dxa"/>
          </w:tcPr>
          <w:p w14:paraId="31C215E4" w14:textId="77777777" w:rsidR="00A8728D" w:rsidRPr="00AC74A9" w:rsidRDefault="00A8728D" w:rsidP="00A56F7A">
            <w:pPr>
              <w:rPr>
                <w:rFonts w:ascii="Arial" w:hAnsi="Arial" w:cs="Arial"/>
                <w:sz w:val="18"/>
                <w:szCs w:val="18"/>
              </w:rPr>
            </w:pPr>
            <w:r w:rsidRPr="00AC74A9">
              <w:rPr>
                <w:rFonts w:ascii="Arial" w:hAnsi="Arial" w:cs="Arial"/>
                <w:sz w:val="18"/>
                <w:szCs w:val="18"/>
              </w:rPr>
              <w:t>Name of Insurer:</w:t>
            </w:r>
          </w:p>
        </w:tc>
        <w:tc>
          <w:tcPr>
            <w:tcW w:w="3462" w:type="dxa"/>
            <w:gridSpan w:val="2"/>
          </w:tcPr>
          <w:p w14:paraId="7DCE99FA" w14:textId="77777777" w:rsidR="00A8728D" w:rsidRPr="00AC74A9" w:rsidRDefault="00A8728D" w:rsidP="00A56F7A">
            <w:pPr>
              <w:rPr>
                <w:rFonts w:ascii="Arial" w:hAnsi="Arial" w:cs="Arial"/>
                <w:sz w:val="14"/>
                <w:szCs w:val="14"/>
              </w:rPr>
            </w:pPr>
          </w:p>
        </w:tc>
      </w:tr>
      <w:tr w:rsidR="00A8728D" w:rsidRPr="00AC74A9" w14:paraId="601DD277" w14:textId="77777777" w:rsidTr="00D1395E">
        <w:tc>
          <w:tcPr>
            <w:tcW w:w="6451" w:type="dxa"/>
          </w:tcPr>
          <w:p w14:paraId="6C105857" w14:textId="77777777" w:rsidR="00A8728D" w:rsidRPr="00AC74A9" w:rsidRDefault="00A8728D" w:rsidP="00A56F7A">
            <w:pPr>
              <w:rPr>
                <w:rFonts w:ascii="Arial" w:hAnsi="Arial" w:cs="Arial"/>
                <w:sz w:val="18"/>
                <w:szCs w:val="18"/>
              </w:rPr>
            </w:pPr>
            <w:r w:rsidRPr="00AC74A9">
              <w:rPr>
                <w:rFonts w:ascii="Arial" w:hAnsi="Arial" w:cs="Arial"/>
                <w:sz w:val="18"/>
                <w:szCs w:val="18"/>
              </w:rPr>
              <w:t>Renewal date of Insurance:</w:t>
            </w:r>
          </w:p>
        </w:tc>
        <w:tc>
          <w:tcPr>
            <w:tcW w:w="3462" w:type="dxa"/>
            <w:gridSpan w:val="2"/>
          </w:tcPr>
          <w:p w14:paraId="4A19F020" w14:textId="77777777" w:rsidR="00A8728D" w:rsidRPr="00AC74A9" w:rsidRDefault="00A8728D" w:rsidP="00A56F7A">
            <w:pPr>
              <w:rPr>
                <w:rFonts w:ascii="Arial" w:hAnsi="Arial" w:cs="Arial"/>
                <w:sz w:val="20"/>
                <w:szCs w:val="20"/>
              </w:rPr>
            </w:pPr>
          </w:p>
        </w:tc>
      </w:tr>
    </w:tbl>
    <w:p w14:paraId="2FA276AF" w14:textId="77777777" w:rsidR="00A8728D" w:rsidRPr="00AC74A9" w:rsidRDefault="00A8728D" w:rsidP="00A56F7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41"/>
        <w:gridCol w:w="1619"/>
        <w:gridCol w:w="1853"/>
      </w:tblGrid>
      <w:tr w:rsidR="00A8728D" w:rsidRPr="00AC74A9" w14:paraId="22D3AEF7" w14:textId="77777777" w:rsidTr="005D75A6">
        <w:tc>
          <w:tcPr>
            <w:tcW w:w="10456" w:type="dxa"/>
            <w:gridSpan w:val="3"/>
          </w:tcPr>
          <w:p w14:paraId="06AFD6E4"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Health and Safety Details</w:t>
            </w:r>
          </w:p>
        </w:tc>
      </w:tr>
      <w:tr w:rsidR="00A8728D" w:rsidRPr="00AC74A9" w14:paraId="262BC742" w14:textId="77777777" w:rsidTr="005D75A6">
        <w:tc>
          <w:tcPr>
            <w:tcW w:w="6799" w:type="dxa"/>
          </w:tcPr>
          <w:p w14:paraId="2DEBEDCF" w14:textId="77777777" w:rsidR="00A8728D" w:rsidRPr="00AC74A9" w:rsidRDefault="00A8728D" w:rsidP="00A56F7A">
            <w:pPr>
              <w:rPr>
                <w:rFonts w:ascii="Arial" w:hAnsi="Arial" w:cs="Arial"/>
                <w:sz w:val="18"/>
                <w:szCs w:val="18"/>
              </w:rPr>
            </w:pPr>
            <w:r w:rsidRPr="00AC74A9">
              <w:rPr>
                <w:rFonts w:ascii="Arial" w:hAnsi="Arial" w:cs="Arial"/>
                <w:sz w:val="18"/>
                <w:szCs w:val="18"/>
              </w:rPr>
              <w:t>Have you carried out health and safety risk assessments covering the proposed sub-contracted learners?</w:t>
            </w:r>
          </w:p>
        </w:tc>
        <w:tc>
          <w:tcPr>
            <w:tcW w:w="1701" w:type="dxa"/>
          </w:tcPr>
          <w:p w14:paraId="4F0EDAE4"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07F03B9E"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5C8124E1" w14:textId="77777777" w:rsidTr="005D75A6">
        <w:tc>
          <w:tcPr>
            <w:tcW w:w="6799" w:type="dxa"/>
          </w:tcPr>
          <w:p w14:paraId="788804EB" w14:textId="77777777" w:rsidR="00A8728D" w:rsidRPr="00AC74A9" w:rsidRDefault="00A8728D" w:rsidP="00A56F7A">
            <w:pPr>
              <w:rPr>
                <w:rFonts w:ascii="Arial" w:hAnsi="Arial" w:cs="Arial"/>
                <w:sz w:val="18"/>
                <w:szCs w:val="18"/>
              </w:rPr>
            </w:pPr>
            <w:r w:rsidRPr="00AC74A9">
              <w:rPr>
                <w:rFonts w:ascii="Arial" w:hAnsi="Arial" w:cs="Arial"/>
                <w:sz w:val="18"/>
                <w:szCs w:val="18"/>
              </w:rPr>
              <w:t>Are all staff providing training for the college are first aid qualified *</w:t>
            </w:r>
          </w:p>
        </w:tc>
        <w:tc>
          <w:tcPr>
            <w:tcW w:w="1701" w:type="dxa"/>
          </w:tcPr>
          <w:p w14:paraId="15319253"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9C743CF"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6AEECB5C" w14:textId="77777777" w:rsidTr="005D75A6">
        <w:tc>
          <w:tcPr>
            <w:tcW w:w="6799" w:type="dxa"/>
          </w:tcPr>
          <w:p w14:paraId="6170ACEB" w14:textId="77777777" w:rsidR="00A8728D" w:rsidRPr="00AC74A9" w:rsidRDefault="00A8728D" w:rsidP="00A56F7A">
            <w:pPr>
              <w:rPr>
                <w:rFonts w:ascii="Arial" w:hAnsi="Arial" w:cs="Arial"/>
                <w:sz w:val="18"/>
                <w:szCs w:val="18"/>
              </w:rPr>
            </w:pPr>
            <w:r w:rsidRPr="00AC74A9">
              <w:rPr>
                <w:rFonts w:ascii="Arial" w:hAnsi="Arial" w:cs="Arial"/>
                <w:sz w:val="18"/>
                <w:szCs w:val="18"/>
              </w:rPr>
              <w:t>Proposed partner organisation has declared all reportable injuries, diseases and dangerous occurrences covered by the RIDDOR regulations over the last three years together with the actions they have implemented to prevent reoccurrences</w:t>
            </w:r>
          </w:p>
        </w:tc>
        <w:tc>
          <w:tcPr>
            <w:tcW w:w="1701" w:type="dxa"/>
          </w:tcPr>
          <w:p w14:paraId="3AA6A3C4"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5E55B5D"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bl>
    <w:p w14:paraId="21FB8BEE" w14:textId="77777777" w:rsidR="00A8728D" w:rsidRPr="00AC74A9" w:rsidRDefault="00A8728D" w:rsidP="00A56F7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44"/>
        <w:gridCol w:w="1618"/>
        <w:gridCol w:w="1851"/>
      </w:tblGrid>
      <w:tr w:rsidR="00A8728D" w:rsidRPr="00AC74A9" w14:paraId="438D0AE7" w14:textId="77777777" w:rsidTr="005D75A6">
        <w:tc>
          <w:tcPr>
            <w:tcW w:w="10456" w:type="dxa"/>
            <w:gridSpan w:val="3"/>
          </w:tcPr>
          <w:p w14:paraId="4A33E2B5"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Data Protection Safety Details</w:t>
            </w:r>
          </w:p>
        </w:tc>
      </w:tr>
      <w:tr w:rsidR="00A8728D" w:rsidRPr="00AC74A9" w14:paraId="0781DEFE" w14:textId="77777777" w:rsidTr="005D75A6">
        <w:tc>
          <w:tcPr>
            <w:tcW w:w="6799" w:type="dxa"/>
          </w:tcPr>
          <w:p w14:paraId="14E80EE5" w14:textId="77777777" w:rsidR="00A8728D" w:rsidRPr="00AC74A9" w:rsidRDefault="00A8728D" w:rsidP="00A56F7A">
            <w:pPr>
              <w:rPr>
                <w:rFonts w:ascii="Arial" w:hAnsi="Arial" w:cs="Arial"/>
                <w:sz w:val="18"/>
                <w:szCs w:val="18"/>
              </w:rPr>
            </w:pPr>
            <w:r w:rsidRPr="00AC74A9">
              <w:rPr>
                <w:rFonts w:ascii="Arial" w:hAnsi="Arial" w:cs="Arial"/>
                <w:sz w:val="18"/>
                <w:szCs w:val="18"/>
              </w:rPr>
              <w:t>Complies with data protection legislation (including the notification of the Information Commissioner’s Office that they process personal information) and has appropriate data protection and security systems in place for the exchange of personal data with the college (Data Protection Policy)</w:t>
            </w:r>
          </w:p>
        </w:tc>
        <w:tc>
          <w:tcPr>
            <w:tcW w:w="1701" w:type="dxa"/>
          </w:tcPr>
          <w:p w14:paraId="25902BE7"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6F1060D"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200C3679" w14:textId="77777777" w:rsidTr="005D75A6">
        <w:tc>
          <w:tcPr>
            <w:tcW w:w="6799" w:type="dxa"/>
          </w:tcPr>
          <w:p w14:paraId="1C546794" w14:textId="33B33D46" w:rsidR="00A8728D" w:rsidRPr="00AC74A9" w:rsidRDefault="00A8728D" w:rsidP="00A56F7A">
            <w:pPr>
              <w:rPr>
                <w:rFonts w:ascii="Arial" w:hAnsi="Arial" w:cs="Arial"/>
                <w:sz w:val="18"/>
                <w:szCs w:val="18"/>
              </w:rPr>
            </w:pPr>
            <w:r w:rsidRPr="00AC74A9">
              <w:rPr>
                <w:rFonts w:ascii="Arial" w:hAnsi="Arial" w:cs="Arial"/>
                <w:sz w:val="18"/>
                <w:szCs w:val="18"/>
              </w:rPr>
              <w:t xml:space="preserve">Systems are in place to ensure compliance with the </w:t>
            </w:r>
            <w:r w:rsidR="003A50DD">
              <w:rPr>
                <w:rFonts w:ascii="Arial" w:hAnsi="Arial" w:cs="Arial"/>
                <w:sz w:val="18"/>
                <w:szCs w:val="18"/>
              </w:rPr>
              <w:t>DFE</w:t>
            </w:r>
            <w:r w:rsidRPr="00AC74A9">
              <w:rPr>
                <w:rFonts w:ascii="Arial" w:hAnsi="Arial" w:cs="Arial"/>
                <w:sz w:val="18"/>
                <w:szCs w:val="18"/>
              </w:rPr>
              <w:t>’s requirements for data collection and the keeping of records (Data</w:t>
            </w:r>
          </w:p>
        </w:tc>
        <w:tc>
          <w:tcPr>
            <w:tcW w:w="1701" w:type="dxa"/>
          </w:tcPr>
          <w:p w14:paraId="6D16602B"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0E7455CC"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bl>
    <w:p w14:paraId="1E9BADAE" w14:textId="77777777" w:rsidR="00E25777" w:rsidRPr="00AC74A9" w:rsidRDefault="00E25777" w:rsidP="00A56F7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41"/>
        <w:gridCol w:w="1619"/>
        <w:gridCol w:w="1853"/>
      </w:tblGrid>
      <w:tr w:rsidR="00A8728D" w:rsidRPr="00AC74A9" w14:paraId="2AEE58D0" w14:textId="77777777" w:rsidTr="005D75A6">
        <w:tc>
          <w:tcPr>
            <w:tcW w:w="10456" w:type="dxa"/>
            <w:gridSpan w:val="3"/>
          </w:tcPr>
          <w:p w14:paraId="5CBF1DFD" w14:textId="77777777" w:rsidR="00A8728D" w:rsidRPr="00AC74A9" w:rsidRDefault="00A8728D" w:rsidP="00A56F7A">
            <w:pPr>
              <w:rPr>
                <w:rFonts w:ascii="Arial" w:hAnsi="Arial" w:cs="Arial"/>
                <w:b/>
                <w:bCs/>
                <w:sz w:val="20"/>
                <w:szCs w:val="20"/>
              </w:rPr>
            </w:pPr>
            <w:r w:rsidRPr="00AC74A9">
              <w:rPr>
                <w:rFonts w:ascii="Arial" w:hAnsi="Arial" w:cs="Arial"/>
                <w:b/>
                <w:bCs/>
                <w:sz w:val="20"/>
                <w:szCs w:val="20"/>
              </w:rPr>
              <w:t>Quality Details</w:t>
            </w:r>
          </w:p>
        </w:tc>
      </w:tr>
      <w:tr w:rsidR="00A8728D" w:rsidRPr="00AC74A9" w14:paraId="30E9A9DB" w14:textId="77777777" w:rsidTr="005D75A6">
        <w:tc>
          <w:tcPr>
            <w:tcW w:w="6799" w:type="dxa"/>
          </w:tcPr>
          <w:p w14:paraId="14D1FE9A"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performance data for three years (Pass, Ret, Ach.) by provision type?</w:t>
            </w:r>
          </w:p>
        </w:tc>
        <w:tc>
          <w:tcPr>
            <w:tcW w:w="1701" w:type="dxa"/>
          </w:tcPr>
          <w:p w14:paraId="57212805"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E092BFF"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43415FDD" w14:textId="77777777" w:rsidTr="005D75A6">
        <w:tc>
          <w:tcPr>
            <w:tcW w:w="10456" w:type="dxa"/>
            <w:gridSpan w:val="3"/>
          </w:tcPr>
          <w:p w14:paraId="0F2616B2"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the following policies?</w:t>
            </w:r>
          </w:p>
        </w:tc>
      </w:tr>
      <w:tr w:rsidR="00A8728D" w:rsidRPr="00AC74A9" w14:paraId="2485FF94" w14:textId="77777777" w:rsidTr="005D75A6">
        <w:tc>
          <w:tcPr>
            <w:tcW w:w="6799" w:type="dxa"/>
          </w:tcPr>
          <w:p w14:paraId="3E0779C7"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Health and Safety inc. Risk Assessments?</w:t>
            </w:r>
          </w:p>
        </w:tc>
        <w:tc>
          <w:tcPr>
            <w:tcW w:w="1701" w:type="dxa"/>
          </w:tcPr>
          <w:p w14:paraId="3FD78EA0"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4B8766F7"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2871FE6B" w14:textId="77777777" w:rsidTr="005D75A6">
        <w:tc>
          <w:tcPr>
            <w:tcW w:w="6799" w:type="dxa"/>
          </w:tcPr>
          <w:p w14:paraId="43AA8F2E"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Assessment and Internal Quality Assurance?</w:t>
            </w:r>
          </w:p>
        </w:tc>
        <w:tc>
          <w:tcPr>
            <w:tcW w:w="1701" w:type="dxa"/>
          </w:tcPr>
          <w:p w14:paraId="0143BD51"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1EC28B98"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BED6E75" w14:textId="77777777" w:rsidTr="005D75A6">
        <w:tc>
          <w:tcPr>
            <w:tcW w:w="6799" w:type="dxa"/>
          </w:tcPr>
          <w:p w14:paraId="383A16B1"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Assessment Malpractice (inc. Plagiarism)?</w:t>
            </w:r>
          </w:p>
        </w:tc>
        <w:tc>
          <w:tcPr>
            <w:tcW w:w="1701" w:type="dxa"/>
          </w:tcPr>
          <w:p w14:paraId="27854EE5"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40306708"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01DB78C0" w14:textId="77777777" w:rsidTr="005D75A6">
        <w:tc>
          <w:tcPr>
            <w:tcW w:w="6799" w:type="dxa"/>
          </w:tcPr>
          <w:p w14:paraId="7EB33C17"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Assessor Observation?</w:t>
            </w:r>
          </w:p>
        </w:tc>
        <w:tc>
          <w:tcPr>
            <w:tcW w:w="1701" w:type="dxa"/>
          </w:tcPr>
          <w:p w14:paraId="3D154A66"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74D3F142"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CACA7D2" w14:textId="77777777" w:rsidTr="005D75A6">
        <w:tc>
          <w:tcPr>
            <w:tcW w:w="6799" w:type="dxa"/>
          </w:tcPr>
          <w:p w14:paraId="5BB41652"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Assessment Appeals?</w:t>
            </w:r>
          </w:p>
        </w:tc>
        <w:tc>
          <w:tcPr>
            <w:tcW w:w="1701" w:type="dxa"/>
          </w:tcPr>
          <w:p w14:paraId="26C926F4"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0DE81CFC"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AD2A837" w14:textId="77777777" w:rsidTr="005D75A6">
        <w:tc>
          <w:tcPr>
            <w:tcW w:w="6799" w:type="dxa"/>
          </w:tcPr>
          <w:p w14:paraId="26AEE694"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Complaints and Compliments?</w:t>
            </w:r>
          </w:p>
        </w:tc>
        <w:tc>
          <w:tcPr>
            <w:tcW w:w="1701" w:type="dxa"/>
          </w:tcPr>
          <w:p w14:paraId="1ED07397"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3DEF27B2"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E79CE43" w14:textId="77777777" w:rsidTr="005D75A6">
        <w:tc>
          <w:tcPr>
            <w:tcW w:w="6799" w:type="dxa"/>
          </w:tcPr>
          <w:p w14:paraId="1E8C0393"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Equality and Diversity?</w:t>
            </w:r>
          </w:p>
        </w:tc>
        <w:tc>
          <w:tcPr>
            <w:tcW w:w="1701" w:type="dxa"/>
          </w:tcPr>
          <w:p w14:paraId="7C71DDB7"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3753A1FA"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A2AEFA0" w14:textId="77777777" w:rsidTr="005D75A6">
        <w:tc>
          <w:tcPr>
            <w:tcW w:w="6799" w:type="dxa"/>
          </w:tcPr>
          <w:p w14:paraId="41EA9D08"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Safeguarding (inc. Peer on Peer Abuse; and The Prevent Duty)?</w:t>
            </w:r>
          </w:p>
        </w:tc>
        <w:tc>
          <w:tcPr>
            <w:tcW w:w="1701" w:type="dxa"/>
          </w:tcPr>
          <w:p w14:paraId="60971AB0"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1FE7C986"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7D6C20A" w14:textId="77777777" w:rsidTr="005D75A6">
        <w:tc>
          <w:tcPr>
            <w:tcW w:w="6799" w:type="dxa"/>
          </w:tcPr>
          <w:p w14:paraId="7C378DB6"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Staff Development?</w:t>
            </w:r>
          </w:p>
        </w:tc>
        <w:tc>
          <w:tcPr>
            <w:tcW w:w="1701" w:type="dxa"/>
          </w:tcPr>
          <w:p w14:paraId="7A446EFB"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E629ABB"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40EB8FDC" w14:textId="77777777" w:rsidTr="005D75A6">
        <w:tc>
          <w:tcPr>
            <w:tcW w:w="6799" w:type="dxa"/>
          </w:tcPr>
          <w:p w14:paraId="24DEC5C3" w14:textId="77777777" w:rsidR="00A8728D" w:rsidRPr="00AC74A9" w:rsidRDefault="00A8728D" w:rsidP="00A56F7A">
            <w:pPr>
              <w:rPr>
                <w:rFonts w:ascii="Arial" w:hAnsi="Arial" w:cs="Arial"/>
                <w:sz w:val="18"/>
                <w:szCs w:val="18"/>
              </w:rPr>
            </w:pPr>
            <w:r w:rsidRPr="00AC74A9">
              <w:rPr>
                <w:rFonts w:ascii="Arial" w:hAnsi="Arial" w:cs="Arial"/>
                <w:sz w:val="18"/>
                <w:szCs w:val="18"/>
              </w:rPr>
              <w:t xml:space="preserve">   Volunteering Policy?</w:t>
            </w:r>
          </w:p>
        </w:tc>
        <w:tc>
          <w:tcPr>
            <w:tcW w:w="1701" w:type="dxa"/>
          </w:tcPr>
          <w:p w14:paraId="1155924C"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1ADA39E4"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18C54068" w14:textId="77777777" w:rsidTr="005D75A6">
        <w:tc>
          <w:tcPr>
            <w:tcW w:w="6799" w:type="dxa"/>
          </w:tcPr>
          <w:p w14:paraId="27FAAEF5" w14:textId="77777777" w:rsidR="00A8728D" w:rsidRPr="00AC74A9" w:rsidRDefault="00A8728D" w:rsidP="00A56F7A">
            <w:pPr>
              <w:rPr>
                <w:rFonts w:ascii="Arial" w:hAnsi="Arial" w:cs="Arial"/>
                <w:sz w:val="18"/>
                <w:szCs w:val="18"/>
              </w:rPr>
            </w:pPr>
            <w:r w:rsidRPr="00AC74A9">
              <w:rPr>
                <w:rFonts w:ascii="Arial" w:hAnsi="Arial" w:cs="Arial"/>
                <w:sz w:val="18"/>
                <w:szCs w:val="18"/>
              </w:rPr>
              <w:t>Are these policies regularly reviewed and updated?</w:t>
            </w:r>
          </w:p>
        </w:tc>
        <w:tc>
          <w:tcPr>
            <w:tcW w:w="1701" w:type="dxa"/>
          </w:tcPr>
          <w:p w14:paraId="5716C425"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1F6FA2CC"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4DE8EDEE" w14:textId="77777777" w:rsidTr="005D75A6">
        <w:tc>
          <w:tcPr>
            <w:tcW w:w="6799" w:type="dxa"/>
          </w:tcPr>
          <w:p w14:paraId="62449684" w14:textId="77777777" w:rsidR="00A8728D" w:rsidRPr="00AC74A9" w:rsidRDefault="00A8728D" w:rsidP="00A56F7A">
            <w:pPr>
              <w:rPr>
                <w:rFonts w:ascii="Arial" w:hAnsi="Arial" w:cs="Arial"/>
                <w:sz w:val="18"/>
                <w:szCs w:val="18"/>
              </w:rPr>
            </w:pPr>
            <w:r w:rsidRPr="00AC74A9">
              <w:rPr>
                <w:rFonts w:ascii="Arial" w:hAnsi="Arial" w:cs="Arial"/>
                <w:sz w:val="18"/>
                <w:szCs w:val="18"/>
              </w:rPr>
              <w:t>Are you registered with any awarding organisations?</w:t>
            </w:r>
          </w:p>
        </w:tc>
        <w:tc>
          <w:tcPr>
            <w:tcW w:w="1701" w:type="dxa"/>
          </w:tcPr>
          <w:p w14:paraId="7C4F43C1"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07E74258"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7B458B82" w14:textId="77777777" w:rsidTr="005D75A6">
        <w:trPr>
          <w:trHeight w:val="1258"/>
        </w:trPr>
        <w:tc>
          <w:tcPr>
            <w:tcW w:w="6799" w:type="dxa"/>
          </w:tcPr>
          <w:p w14:paraId="7BFC93A2" w14:textId="77777777" w:rsidR="00A8728D" w:rsidRPr="00AC74A9" w:rsidRDefault="00A8728D" w:rsidP="00A56F7A">
            <w:pPr>
              <w:rPr>
                <w:rFonts w:ascii="Arial" w:hAnsi="Arial" w:cs="Arial"/>
                <w:sz w:val="18"/>
                <w:szCs w:val="18"/>
              </w:rPr>
            </w:pPr>
            <w:r w:rsidRPr="00AC74A9">
              <w:rPr>
                <w:rFonts w:ascii="Arial" w:hAnsi="Arial" w:cs="Arial"/>
                <w:sz w:val="18"/>
                <w:szCs w:val="18"/>
              </w:rPr>
              <w:t>If yes, please list:</w:t>
            </w:r>
          </w:p>
        </w:tc>
        <w:tc>
          <w:tcPr>
            <w:tcW w:w="3657" w:type="dxa"/>
            <w:gridSpan w:val="2"/>
          </w:tcPr>
          <w:p w14:paraId="23B89554" w14:textId="77777777" w:rsidR="00A8728D" w:rsidRPr="00AC74A9" w:rsidRDefault="00A8728D" w:rsidP="00A56F7A">
            <w:pPr>
              <w:rPr>
                <w:rFonts w:ascii="Arial" w:hAnsi="Arial" w:cs="Arial"/>
                <w:sz w:val="14"/>
                <w:szCs w:val="14"/>
              </w:rPr>
            </w:pPr>
          </w:p>
        </w:tc>
      </w:tr>
      <w:tr w:rsidR="00A8728D" w:rsidRPr="00AC74A9" w14:paraId="1D79F836" w14:textId="77777777" w:rsidTr="005D75A6">
        <w:tc>
          <w:tcPr>
            <w:tcW w:w="6799" w:type="dxa"/>
          </w:tcPr>
          <w:p w14:paraId="3605EBD2" w14:textId="77777777" w:rsidR="00A8728D" w:rsidRPr="00AC74A9" w:rsidRDefault="00A8728D" w:rsidP="00A56F7A">
            <w:pPr>
              <w:rPr>
                <w:rFonts w:ascii="Arial" w:hAnsi="Arial" w:cs="Arial"/>
                <w:sz w:val="18"/>
                <w:szCs w:val="18"/>
              </w:rPr>
            </w:pPr>
            <w:r w:rsidRPr="00AC74A9">
              <w:rPr>
                <w:rFonts w:ascii="Arial" w:hAnsi="Arial" w:cs="Arial"/>
                <w:sz w:val="18"/>
                <w:szCs w:val="18"/>
              </w:rPr>
              <w:t>Do you have copies of External Quality Assurance reports for each Awarding Organisation identified above?</w:t>
            </w:r>
          </w:p>
        </w:tc>
        <w:tc>
          <w:tcPr>
            <w:tcW w:w="1701" w:type="dxa"/>
          </w:tcPr>
          <w:p w14:paraId="1C3498DB"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28D8BA90"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50397EF1" w14:textId="77777777" w:rsidTr="005D75A6">
        <w:trPr>
          <w:trHeight w:val="2077"/>
        </w:trPr>
        <w:tc>
          <w:tcPr>
            <w:tcW w:w="6799" w:type="dxa"/>
          </w:tcPr>
          <w:p w14:paraId="6B33F78C" w14:textId="77777777" w:rsidR="00A8728D" w:rsidRPr="00AC74A9" w:rsidRDefault="00A8728D" w:rsidP="00A56F7A">
            <w:pPr>
              <w:rPr>
                <w:rFonts w:ascii="Arial" w:hAnsi="Arial" w:cs="Arial"/>
                <w:sz w:val="18"/>
                <w:szCs w:val="18"/>
              </w:rPr>
            </w:pPr>
            <w:r w:rsidRPr="00AC74A9">
              <w:rPr>
                <w:rFonts w:ascii="Arial" w:hAnsi="Arial" w:cs="Arial"/>
                <w:sz w:val="18"/>
                <w:szCs w:val="18"/>
              </w:rPr>
              <w:t>Describe what methods you use to securely store candidate details and assessment records:</w:t>
            </w:r>
          </w:p>
        </w:tc>
        <w:tc>
          <w:tcPr>
            <w:tcW w:w="3657" w:type="dxa"/>
            <w:gridSpan w:val="2"/>
          </w:tcPr>
          <w:p w14:paraId="43AC9E16" w14:textId="77777777" w:rsidR="00A8728D" w:rsidRPr="00AC74A9" w:rsidRDefault="00A8728D" w:rsidP="00A56F7A">
            <w:pPr>
              <w:rPr>
                <w:rFonts w:ascii="Arial" w:hAnsi="Arial" w:cs="Arial"/>
                <w:sz w:val="14"/>
                <w:szCs w:val="14"/>
              </w:rPr>
            </w:pPr>
          </w:p>
        </w:tc>
      </w:tr>
      <w:tr w:rsidR="00A8728D" w:rsidRPr="00AC74A9" w14:paraId="61D47BE2" w14:textId="77777777" w:rsidTr="005D75A6">
        <w:trPr>
          <w:trHeight w:val="2121"/>
        </w:trPr>
        <w:tc>
          <w:tcPr>
            <w:tcW w:w="6799" w:type="dxa"/>
          </w:tcPr>
          <w:p w14:paraId="48C7D24B" w14:textId="77777777" w:rsidR="00A8728D" w:rsidRPr="00AC74A9" w:rsidRDefault="00A8728D" w:rsidP="00A56F7A">
            <w:pPr>
              <w:rPr>
                <w:rFonts w:ascii="Arial" w:hAnsi="Arial" w:cs="Arial"/>
                <w:sz w:val="18"/>
                <w:szCs w:val="18"/>
              </w:rPr>
            </w:pPr>
            <w:r w:rsidRPr="00AC74A9">
              <w:rPr>
                <w:rFonts w:ascii="Arial" w:hAnsi="Arial" w:cs="Arial"/>
                <w:sz w:val="18"/>
                <w:szCs w:val="18"/>
              </w:rPr>
              <w:t>Describe what methods you use to ensure that candidate development needs and assessment requirements are identified and met:</w:t>
            </w:r>
          </w:p>
        </w:tc>
        <w:tc>
          <w:tcPr>
            <w:tcW w:w="3657" w:type="dxa"/>
            <w:gridSpan w:val="2"/>
          </w:tcPr>
          <w:p w14:paraId="34DB72EB" w14:textId="77777777" w:rsidR="00A8728D" w:rsidRPr="00AC74A9" w:rsidRDefault="00A8728D" w:rsidP="00A56F7A">
            <w:pPr>
              <w:rPr>
                <w:rFonts w:ascii="Arial" w:hAnsi="Arial" w:cs="Arial"/>
                <w:sz w:val="14"/>
                <w:szCs w:val="14"/>
              </w:rPr>
            </w:pPr>
          </w:p>
        </w:tc>
      </w:tr>
      <w:tr w:rsidR="00A8728D" w:rsidRPr="00AC74A9" w14:paraId="72C6A57A" w14:textId="77777777" w:rsidTr="005D75A6">
        <w:trPr>
          <w:trHeight w:val="2109"/>
        </w:trPr>
        <w:tc>
          <w:tcPr>
            <w:tcW w:w="6799" w:type="dxa"/>
          </w:tcPr>
          <w:p w14:paraId="2FA17720" w14:textId="77777777" w:rsidR="00A8728D" w:rsidRPr="00AC74A9" w:rsidRDefault="00A8728D" w:rsidP="00A56F7A">
            <w:pPr>
              <w:rPr>
                <w:rFonts w:ascii="Arial" w:hAnsi="Arial" w:cs="Arial"/>
                <w:sz w:val="18"/>
                <w:szCs w:val="18"/>
              </w:rPr>
            </w:pPr>
            <w:r w:rsidRPr="00AC74A9">
              <w:rPr>
                <w:rFonts w:ascii="Arial" w:hAnsi="Arial" w:cs="Arial"/>
                <w:sz w:val="18"/>
                <w:szCs w:val="18"/>
              </w:rPr>
              <w:t>Please detail any quality marks that your organisation holds, e.g.,</w:t>
            </w:r>
            <w:r w:rsidRPr="00AC74A9">
              <w:rPr>
                <w:sz w:val="18"/>
                <w:szCs w:val="18"/>
              </w:rPr>
              <w:t xml:space="preserve"> </w:t>
            </w:r>
            <w:r w:rsidRPr="00AC74A9">
              <w:rPr>
                <w:rFonts w:ascii="Arial" w:hAnsi="Arial" w:cs="Arial"/>
                <w:sz w:val="18"/>
                <w:szCs w:val="18"/>
              </w:rPr>
              <w:t>Investors in people, ISO9000, etc:</w:t>
            </w:r>
          </w:p>
        </w:tc>
        <w:tc>
          <w:tcPr>
            <w:tcW w:w="3657" w:type="dxa"/>
            <w:gridSpan w:val="2"/>
          </w:tcPr>
          <w:p w14:paraId="6063E149" w14:textId="77777777" w:rsidR="00A8728D" w:rsidRPr="00AC74A9" w:rsidRDefault="00A8728D" w:rsidP="00A56F7A">
            <w:pPr>
              <w:rPr>
                <w:rFonts w:ascii="Arial" w:hAnsi="Arial" w:cs="Arial"/>
                <w:sz w:val="14"/>
                <w:szCs w:val="14"/>
              </w:rPr>
            </w:pPr>
          </w:p>
        </w:tc>
      </w:tr>
      <w:tr w:rsidR="00A8728D" w:rsidRPr="00AC74A9" w14:paraId="56F1074B" w14:textId="77777777" w:rsidTr="005D75A6">
        <w:tc>
          <w:tcPr>
            <w:tcW w:w="6799" w:type="dxa"/>
          </w:tcPr>
          <w:p w14:paraId="49C7321B" w14:textId="77777777" w:rsidR="00A8728D" w:rsidRPr="00AC74A9" w:rsidRDefault="00A8728D" w:rsidP="00A56F7A">
            <w:pPr>
              <w:rPr>
                <w:rFonts w:ascii="Arial" w:hAnsi="Arial" w:cs="Arial"/>
                <w:sz w:val="18"/>
                <w:szCs w:val="18"/>
              </w:rPr>
            </w:pPr>
            <w:r w:rsidRPr="00AC74A9">
              <w:rPr>
                <w:rFonts w:ascii="Arial" w:hAnsi="Arial" w:cs="Arial"/>
                <w:sz w:val="18"/>
                <w:szCs w:val="18"/>
              </w:rPr>
              <w:t>Do you regularly collect candidate feedback?</w:t>
            </w:r>
          </w:p>
        </w:tc>
        <w:tc>
          <w:tcPr>
            <w:tcW w:w="1701" w:type="dxa"/>
          </w:tcPr>
          <w:p w14:paraId="79DA0827"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3C77B1E9"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r w:rsidR="00A8728D" w:rsidRPr="00AC74A9" w14:paraId="5734D785" w14:textId="77777777" w:rsidTr="005D75A6">
        <w:trPr>
          <w:trHeight w:val="2015"/>
        </w:trPr>
        <w:tc>
          <w:tcPr>
            <w:tcW w:w="6799" w:type="dxa"/>
          </w:tcPr>
          <w:p w14:paraId="77B1A54E" w14:textId="77777777" w:rsidR="00A8728D" w:rsidRPr="00AC74A9" w:rsidRDefault="00A8728D" w:rsidP="00A56F7A">
            <w:pPr>
              <w:rPr>
                <w:rFonts w:ascii="Arial" w:hAnsi="Arial" w:cs="Arial"/>
                <w:sz w:val="18"/>
                <w:szCs w:val="18"/>
              </w:rPr>
            </w:pPr>
            <w:r w:rsidRPr="00AC74A9">
              <w:rPr>
                <w:rFonts w:ascii="Arial" w:hAnsi="Arial" w:cs="Arial"/>
                <w:sz w:val="18"/>
                <w:szCs w:val="18"/>
              </w:rPr>
              <w:t>If yes, how do you do this?</w:t>
            </w:r>
          </w:p>
        </w:tc>
        <w:tc>
          <w:tcPr>
            <w:tcW w:w="3657" w:type="dxa"/>
            <w:gridSpan w:val="2"/>
          </w:tcPr>
          <w:p w14:paraId="751F921A" w14:textId="77777777" w:rsidR="00A8728D" w:rsidRPr="00AC74A9" w:rsidRDefault="00A8728D" w:rsidP="00A56F7A">
            <w:pPr>
              <w:rPr>
                <w:rFonts w:ascii="Arial" w:hAnsi="Arial" w:cs="Arial"/>
                <w:sz w:val="14"/>
                <w:szCs w:val="14"/>
              </w:rPr>
            </w:pPr>
          </w:p>
        </w:tc>
      </w:tr>
      <w:tr w:rsidR="00A8728D" w:rsidRPr="00AC74A9" w14:paraId="23B52A9C" w14:textId="77777777" w:rsidTr="005D75A6">
        <w:tc>
          <w:tcPr>
            <w:tcW w:w="6799" w:type="dxa"/>
          </w:tcPr>
          <w:p w14:paraId="213CEEB2" w14:textId="77777777" w:rsidR="00A8728D" w:rsidRPr="00AC74A9" w:rsidRDefault="00A8728D" w:rsidP="00A56F7A">
            <w:pPr>
              <w:rPr>
                <w:rFonts w:ascii="Arial" w:hAnsi="Arial" w:cs="Arial"/>
                <w:sz w:val="18"/>
                <w:szCs w:val="18"/>
              </w:rPr>
            </w:pPr>
            <w:r w:rsidRPr="00AC74A9">
              <w:rPr>
                <w:rFonts w:ascii="Arial" w:hAnsi="Arial" w:cs="Arial"/>
                <w:sz w:val="18"/>
                <w:szCs w:val="18"/>
              </w:rPr>
              <w:t>Do you complete an Annual Self Evaluation Document for self-</w:t>
            </w:r>
            <w:r w:rsidRPr="00AC74A9">
              <w:rPr>
                <w:sz w:val="18"/>
                <w:szCs w:val="18"/>
              </w:rPr>
              <w:t xml:space="preserve"> </w:t>
            </w:r>
            <w:r w:rsidRPr="00AC74A9">
              <w:rPr>
                <w:rFonts w:ascii="Arial" w:hAnsi="Arial" w:cs="Arial"/>
                <w:sz w:val="18"/>
                <w:szCs w:val="18"/>
              </w:rPr>
              <w:t>assessment and quality improvement purposes?</w:t>
            </w:r>
          </w:p>
        </w:tc>
        <w:tc>
          <w:tcPr>
            <w:tcW w:w="1701" w:type="dxa"/>
          </w:tcPr>
          <w:p w14:paraId="399DF34A" w14:textId="77777777" w:rsidR="00A8728D" w:rsidRPr="00AC74A9" w:rsidRDefault="00A8728D" w:rsidP="00A56F7A">
            <w:pPr>
              <w:rPr>
                <w:rFonts w:ascii="Arial" w:hAnsi="Arial" w:cs="Arial"/>
                <w:sz w:val="14"/>
                <w:szCs w:val="14"/>
              </w:rPr>
            </w:pPr>
            <w:r w:rsidRPr="00AC74A9">
              <w:rPr>
                <w:rFonts w:ascii="Arial" w:hAnsi="Arial" w:cs="Arial"/>
                <w:sz w:val="14"/>
                <w:szCs w:val="14"/>
              </w:rPr>
              <w:t>Yes</w:t>
            </w:r>
          </w:p>
        </w:tc>
        <w:tc>
          <w:tcPr>
            <w:tcW w:w="1956" w:type="dxa"/>
          </w:tcPr>
          <w:p w14:paraId="7B8B2270" w14:textId="77777777" w:rsidR="00A8728D" w:rsidRPr="00AC74A9" w:rsidRDefault="00A8728D" w:rsidP="00A56F7A">
            <w:pPr>
              <w:rPr>
                <w:rFonts w:ascii="Arial" w:hAnsi="Arial" w:cs="Arial"/>
                <w:sz w:val="14"/>
                <w:szCs w:val="14"/>
              </w:rPr>
            </w:pPr>
            <w:r w:rsidRPr="00AC74A9">
              <w:rPr>
                <w:rFonts w:ascii="Arial" w:hAnsi="Arial" w:cs="Arial"/>
                <w:sz w:val="14"/>
                <w:szCs w:val="14"/>
              </w:rPr>
              <w:t>No</w:t>
            </w:r>
          </w:p>
        </w:tc>
      </w:tr>
    </w:tbl>
    <w:p w14:paraId="78306953" w14:textId="77777777" w:rsidR="00A8728D" w:rsidRPr="00AC74A9" w:rsidRDefault="00A8728D" w:rsidP="00A56F7A">
      <w:pPr>
        <w:spacing w:after="0" w:line="240" w:lineRule="auto"/>
        <w:rPr>
          <w:rFonts w:ascii="Arial" w:hAnsi="Arial" w:cs="Arial"/>
          <w:sz w:val="20"/>
          <w:szCs w:val="20"/>
        </w:rPr>
      </w:pPr>
    </w:p>
    <w:p w14:paraId="37AC73ED" w14:textId="77777777" w:rsidR="00A8728D" w:rsidRPr="00AC74A9" w:rsidRDefault="00A8728D" w:rsidP="00A56F7A">
      <w:pPr>
        <w:spacing w:after="0" w:line="240" w:lineRule="auto"/>
        <w:rPr>
          <w:rFonts w:ascii="Arial" w:hAnsi="Arial" w:cs="Arial"/>
          <w:sz w:val="20"/>
          <w:szCs w:val="20"/>
        </w:rPr>
      </w:pPr>
    </w:p>
    <w:sectPr w:rsidR="00A8728D" w:rsidRPr="00AC74A9" w:rsidSect="00F23194">
      <w:footerReference w:type="default" r:id="rId12"/>
      <w:pgSz w:w="11906" w:h="16838" w:code="9"/>
      <w:pgMar w:top="851" w:right="849"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4EEC" w14:textId="77777777" w:rsidR="00211DF8" w:rsidRDefault="00211DF8" w:rsidP="00E145B6">
      <w:pPr>
        <w:spacing w:after="0" w:line="240" w:lineRule="auto"/>
      </w:pPr>
      <w:r>
        <w:separator/>
      </w:r>
    </w:p>
  </w:endnote>
  <w:endnote w:type="continuationSeparator" w:id="0">
    <w:p w14:paraId="341F48F7" w14:textId="77777777" w:rsidR="00211DF8" w:rsidRDefault="00211DF8" w:rsidP="00E145B6">
      <w:pPr>
        <w:spacing w:after="0" w:line="240" w:lineRule="auto"/>
      </w:pPr>
      <w:r>
        <w:continuationSeparator/>
      </w:r>
    </w:p>
  </w:endnote>
  <w:endnote w:type="continuationNotice" w:id="1">
    <w:p w14:paraId="1FC86395" w14:textId="77777777" w:rsidR="00211DF8" w:rsidRDefault="00211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2AB3" w14:textId="77777777" w:rsidR="00E145B6" w:rsidRDefault="00E145B6" w:rsidP="00657AEE">
    <w:pPr>
      <w:pStyle w:val="Footer"/>
    </w:pPr>
  </w:p>
  <w:p w14:paraId="0367A3F3" w14:textId="4B21362D" w:rsidR="00657AEE" w:rsidRPr="00657AEE" w:rsidRDefault="00657AEE" w:rsidP="00657AEE">
    <w:pPr>
      <w:pStyle w:val="Footer"/>
    </w:pPr>
    <w:r>
      <w:t>Date of next review July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FBCE" w14:textId="77777777" w:rsidR="00211DF8" w:rsidRDefault="00211DF8" w:rsidP="00E145B6">
      <w:pPr>
        <w:spacing w:after="0" w:line="240" w:lineRule="auto"/>
      </w:pPr>
      <w:r>
        <w:separator/>
      </w:r>
    </w:p>
  </w:footnote>
  <w:footnote w:type="continuationSeparator" w:id="0">
    <w:p w14:paraId="7FBB303E" w14:textId="77777777" w:rsidR="00211DF8" w:rsidRDefault="00211DF8" w:rsidP="00E145B6">
      <w:pPr>
        <w:spacing w:after="0" w:line="240" w:lineRule="auto"/>
      </w:pPr>
      <w:r>
        <w:continuationSeparator/>
      </w:r>
    </w:p>
  </w:footnote>
  <w:footnote w:type="continuationNotice" w:id="1">
    <w:p w14:paraId="0B339F83" w14:textId="77777777" w:rsidR="00211DF8" w:rsidRDefault="00211D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CED"/>
    <w:multiLevelType w:val="multilevel"/>
    <w:tmpl w:val="925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024B"/>
    <w:multiLevelType w:val="multilevel"/>
    <w:tmpl w:val="1EC00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2A4874"/>
    <w:multiLevelType w:val="hybridMultilevel"/>
    <w:tmpl w:val="9340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E0C74"/>
    <w:multiLevelType w:val="multilevel"/>
    <w:tmpl w:val="CFA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83D6F"/>
    <w:multiLevelType w:val="hybridMultilevel"/>
    <w:tmpl w:val="0F16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A60A2"/>
    <w:multiLevelType w:val="hybridMultilevel"/>
    <w:tmpl w:val="C50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A33EC"/>
    <w:multiLevelType w:val="hybridMultilevel"/>
    <w:tmpl w:val="D95678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B608B0"/>
    <w:multiLevelType w:val="hybridMultilevel"/>
    <w:tmpl w:val="320E8D90"/>
    <w:lvl w:ilvl="0" w:tplc="08090001">
      <w:start w:val="1"/>
      <w:numFmt w:val="bullet"/>
      <w:lvlText w:val=""/>
      <w:lvlJc w:val="left"/>
      <w:pPr>
        <w:ind w:left="720" w:hanging="360"/>
      </w:pPr>
      <w:rPr>
        <w:rFonts w:ascii="Symbol" w:hAnsi="Symbol" w:hint="default"/>
      </w:rPr>
    </w:lvl>
    <w:lvl w:ilvl="1" w:tplc="745E9A86">
      <w:numFmt w:val="bullet"/>
      <w:lvlText w:val="•"/>
      <w:lvlJc w:val="left"/>
      <w:pPr>
        <w:ind w:left="1500" w:hanging="420"/>
      </w:pPr>
      <w:rPr>
        <w:rFonts w:ascii="Arial" w:eastAsia="Times New Roman" w:hAnsi="Aria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64F13"/>
    <w:multiLevelType w:val="hybridMultilevel"/>
    <w:tmpl w:val="8D547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B1921"/>
    <w:multiLevelType w:val="hybridMultilevel"/>
    <w:tmpl w:val="E87A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12E1D"/>
    <w:multiLevelType w:val="hybridMultilevel"/>
    <w:tmpl w:val="7CFC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221FB"/>
    <w:multiLevelType w:val="hybridMultilevel"/>
    <w:tmpl w:val="9592A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3292895">
    <w:abstractNumId w:val="1"/>
  </w:num>
  <w:num w:numId="2" w16cid:durableId="276300172">
    <w:abstractNumId w:val="0"/>
  </w:num>
  <w:num w:numId="3" w16cid:durableId="153568063">
    <w:abstractNumId w:val="3"/>
  </w:num>
  <w:num w:numId="4" w16cid:durableId="591355194">
    <w:abstractNumId w:val="11"/>
  </w:num>
  <w:num w:numId="5" w16cid:durableId="416371041">
    <w:abstractNumId w:val="5"/>
  </w:num>
  <w:num w:numId="6" w16cid:durableId="582029528">
    <w:abstractNumId w:val="9"/>
  </w:num>
  <w:num w:numId="7" w16cid:durableId="231040509">
    <w:abstractNumId w:val="10"/>
  </w:num>
  <w:num w:numId="8" w16cid:durableId="1527906414">
    <w:abstractNumId w:val="4"/>
  </w:num>
  <w:num w:numId="9" w16cid:durableId="248582665">
    <w:abstractNumId w:val="2"/>
  </w:num>
  <w:num w:numId="10" w16cid:durableId="602147681">
    <w:abstractNumId w:val="7"/>
  </w:num>
  <w:num w:numId="11" w16cid:durableId="136723975">
    <w:abstractNumId w:val="8"/>
  </w:num>
  <w:num w:numId="12" w16cid:durableId="783230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27"/>
    <w:rsid w:val="00010662"/>
    <w:rsid w:val="00013508"/>
    <w:rsid w:val="00014AFB"/>
    <w:rsid w:val="000170C5"/>
    <w:rsid w:val="00017A73"/>
    <w:rsid w:val="00021640"/>
    <w:rsid w:val="000220D4"/>
    <w:rsid w:val="000335B7"/>
    <w:rsid w:val="000407E6"/>
    <w:rsid w:val="0004590D"/>
    <w:rsid w:val="00055964"/>
    <w:rsid w:val="0006003C"/>
    <w:rsid w:val="000647BA"/>
    <w:rsid w:val="000661DB"/>
    <w:rsid w:val="00067546"/>
    <w:rsid w:val="0007179F"/>
    <w:rsid w:val="0007527C"/>
    <w:rsid w:val="000839E2"/>
    <w:rsid w:val="00087847"/>
    <w:rsid w:val="000937FF"/>
    <w:rsid w:val="000A0922"/>
    <w:rsid w:val="000A5E78"/>
    <w:rsid w:val="000A7876"/>
    <w:rsid w:val="000B100C"/>
    <w:rsid w:val="000B2883"/>
    <w:rsid w:val="000C5ED9"/>
    <w:rsid w:val="000D5D1E"/>
    <w:rsid w:val="000D60E8"/>
    <w:rsid w:val="000F46FB"/>
    <w:rsid w:val="000F4E71"/>
    <w:rsid w:val="00103560"/>
    <w:rsid w:val="001060B0"/>
    <w:rsid w:val="00134498"/>
    <w:rsid w:val="00143560"/>
    <w:rsid w:val="00160EE0"/>
    <w:rsid w:val="001652E9"/>
    <w:rsid w:val="0016630D"/>
    <w:rsid w:val="0018147F"/>
    <w:rsid w:val="00182D2D"/>
    <w:rsid w:val="00192123"/>
    <w:rsid w:val="001A2467"/>
    <w:rsid w:val="001A639F"/>
    <w:rsid w:val="001E2FC1"/>
    <w:rsid w:val="001F16D6"/>
    <w:rsid w:val="001F422F"/>
    <w:rsid w:val="001F47D7"/>
    <w:rsid w:val="001F5886"/>
    <w:rsid w:val="00200389"/>
    <w:rsid w:val="00204905"/>
    <w:rsid w:val="002054E0"/>
    <w:rsid w:val="00211DF8"/>
    <w:rsid w:val="00215F70"/>
    <w:rsid w:val="00231033"/>
    <w:rsid w:val="002314BD"/>
    <w:rsid w:val="00234D44"/>
    <w:rsid w:val="0024149C"/>
    <w:rsid w:val="00243255"/>
    <w:rsid w:val="00244735"/>
    <w:rsid w:val="002535E8"/>
    <w:rsid w:val="0025434A"/>
    <w:rsid w:val="00275553"/>
    <w:rsid w:val="00275B59"/>
    <w:rsid w:val="00275DFB"/>
    <w:rsid w:val="002828C4"/>
    <w:rsid w:val="00290479"/>
    <w:rsid w:val="00293CEF"/>
    <w:rsid w:val="002A3DD0"/>
    <w:rsid w:val="002A45A2"/>
    <w:rsid w:val="002B2A9B"/>
    <w:rsid w:val="002C1D0B"/>
    <w:rsid w:val="002C2FFE"/>
    <w:rsid w:val="002C6500"/>
    <w:rsid w:val="002D499B"/>
    <w:rsid w:val="002D5F5A"/>
    <w:rsid w:val="002E7C4B"/>
    <w:rsid w:val="002F1FEE"/>
    <w:rsid w:val="00302B48"/>
    <w:rsid w:val="00312B05"/>
    <w:rsid w:val="0031441E"/>
    <w:rsid w:val="0032091A"/>
    <w:rsid w:val="003344E5"/>
    <w:rsid w:val="003369CF"/>
    <w:rsid w:val="00345B5C"/>
    <w:rsid w:val="0034668C"/>
    <w:rsid w:val="00355505"/>
    <w:rsid w:val="0036643E"/>
    <w:rsid w:val="00373E08"/>
    <w:rsid w:val="0037730A"/>
    <w:rsid w:val="00380EC2"/>
    <w:rsid w:val="00381FEC"/>
    <w:rsid w:val="00386B27"/>
    <w:rsid w:val="00387E31"/>
    <w:rsid w:val="00390338"/>
    <w:rsid w:val="00391179"/>
    <w:rsid w:val="00391E6B"/>
    <w:rsid w:val="00392EAE"/>
    <w:rsid w:val="00392EE4"/>
    <w:rsid w:val="003940D4"/>
    <w:rsid w:val="003A50DD"/>
    <w:rsid w:val="003A5DF9"/>
    <w:rsid w:val="003C0A77"/>
    <w:rsid w:val="003C7C5C"/>
    <w:rsid w:val="003D0782"/>
    <w:rsid w:val="003D1F1D"/>
    <w:rsid w:val="003D2370"/>
    <w:rsid w:val="003D54C3"/>
    <w:rsid w:val="003D623C"/>
    <w:rsid w:val="003E37DE"/>
    <w:rsid w:val="003F3FA6"/>
    <w:rsid w:val="003F7A78"/>
    <w:rsid w:val="004026BB"/>
    <w:rsid w:val="00404D62"/>
    <w:rsid w:val="00404E57"/>
    <w:rsid w:val="00407C79"/>
    <w:rsid w:val="00411EED"/>
    <w:rsid w:val="00414EE0"/>
    <w:rsid w:val="0042439D"/>
    <w:rsid w:val="00430071"/>
    <w:rsid w:val="0043200A"/>
    <w:rsid w:val="00432F7C"/>
    <w:rsid w:val="00433CEB"/>
    <w:rsid w:val="00450EF5"/>
    <w:rsid w:val="00452A26"/>
    <w:rsid w:val="004606B3"/>
    <w:rsid w:val="0047041C"/>
    <w:rsid w:val="00472338"/>
    <w:rsid w:val="00475952"/>
    <w:rsid w:val="004910D9"/>
    <w:rsid w:val="0049111D"/>
    <w:rsid w:val="004A3AE9"/>
    <w:rsid w:val="004C10D8"/>
    <w:rsid w:val="004C40E2"/>
    <w:rsid w:val="004E4AF1"/>
    <w:rsid w:val="004E6C95"/>
    <w:rsid w:val="004F4D36"/>
    <w:rsid w:val="004F72C8"/>
    <w:rsid w:val="00500F43"/>
    <w:rsid w:val="00503464"/>
    <w:rsid w:val="005113A7"/>
    <w:rsid w:val="005132C5"/>
    <w:rsid w:val="00516523"/>
    <w:rsid w:val="005277B2"/>
    <w:rsid w:val="005355BF"/>
    <w:rsid w:val="005402CE"/>
    <w:rsid w:val="0054231E"/>
    <w:rsid w:val="0054467D"/>
    <w:rsid w:val="00544BF8"/>
    <w:rsid w:val="005514F4"/>
    <w:rsid w:val="00556568"/>
    <w:rsid w:val="005716E7"/>
    <w:rsid w:val="00577258"/>
    <w:rsid w:val="00585905"/>
    <w:rsid w:val="005A0EE3"/>
    <w:rsid w:val="005A3338"/>
    <w:rsid w:val="005A4442"/>
    <w:rsid w:val="005B0D91"/>
    <w:rsid w:val="005C0130"/>
    <w:rsid w:val="005C1863"/>
    <w:rsid w:val="005C6733"/>
    <w:rsid w:val="005C7316"/>
    <w:rsid w:val="005D5A43"/>
    <w:rsid w:val="005F4D04"/>
    <w:rsid w:val="006007B5"/>
    <w:rsid w:val="00601A63"/>
    <w:rsid w:val="00611029"/>
    <w:rsid w:val="00623992"/>
    <w:rsid w:val="00632C94"/>
    <w:rsid w:val="00637200"/>
    <w:rsid w:val="00637D2A"/>
    <w:rsid w:val="006418EC"/>
    <w:rsid w:val="0064215F"/>
    <w:rsid w:val="006444E7"/>
    <w:rsid w:val="00650C77"/>
    <w:rsid w:val="00653F21"/>
    <w:rsid w:val="006551C0"/>
    <w:rsid w:val="00657AEE"/>
    <w:rsid w:val="00664038"/>
    <w:rsid w:val="00664B70"/>
    <w:rsid w:val="00674AC9"/>
    <w:rsid w:val="00677BB5"/>
    <w:rsid w:val="00691FE5"/>
    <w:rsid w:val="00692F53"/>
    <w:rsid w:val="006B141D"/>
    <w:rsid w:val="006B22B2"/>
    <w:rsid w:val="006B2511"/>
    <w:rsid w:val="006B3A86"/>
    <w:rsid w:val="006C4A56"/>
    <w:rsid w:val="006D1BAA"/>
    <w:rsid w:val="006D5EEE"/>
    <w:rsid w:val="006D73E3"/>
    <w:rsid w:val="006E3334"/>
    <w:rsid w:val="006E44EF"/>
    <w:rsid w:val="006F4474"/>
    <w:rsid w:val="006F58E1"/>
    <w:rsid w:val="006F5BED"/>
    <w:rsid w:val="0070071A"/>
    <w:rsid w:val="00701C26"/>
    <w:rsid w:val="00703FA7"/>
    <w:rsid w:val="00707E3D"/>
    <w:rsid w:val="007131FE"/>
    <w:rsid w:val="007133BE"/>
    <w:rsid w:val="007152B7"/>
    <w:rsid w:val="007220C3"/>
    <w:rsid w:val="00722227"/>
    <w:rsid w:val="00722CE5"/>
    <w:rsid w:val="00734988"/>
    <w:rsid w:val="007602FE"/>
    <w:rsid w:val="007746E3"/>
    <w:rsid w:val="007765D3"/>
    <w:rsid w:val="00782311"/>
    <w:rsid w:val="00784E45"/>
    <w:rsid w:val="00795854"/>
    <w:rsid w:val="007B6F01"/>
    <w:rsid w:val="007D1207"/>
    <w:rsid w:val="007D7AB3"/>
    <w:rsid w:val="007E519E"/>
    <w:rsid w:val="007E5764"/>
    <w:rsid w:val="0080103C"/>
    <w:rsid w:val="008044B9"/>
    <w:rsid w:val="0080655A"/>
    <w:rsid w:val="00806C1A"/>
    <w:rsid w:val="00822D3F"/>
    <w:rsid w:val="008313E7"/>
    <w:rsid w:val="00837A18"/>
    <w:rsid w:val="00874362"/>
    <w:rsid w:val="00877984"/>
    <w:rsid w:val="0088620F"/>
    <w:rsid w:val="0088709E"/>
    <w:rsid w:val="00894850"/>
    <w:rsid w:val="008A07F1"/>
    <w:rsid w:val="008A3736"/>
    <w:rsid w:val="008B5EBF"/>
    <w:rsid w:val="008C0F64"/>
    <w:rsid w:val="008C3839"/>
    <w:rsid w:val="008D26C5"/>
    <w:rsid w:val="008E0607"/>
    <w:rsid w:val="008E0647"/>
    <w:rsid w:val="008E0A91"/>
    <w:rsid w:val="008E344B"/>
    <w:rsid w:val="008E3450"/>
    <w:rsid w:val="008E3E98"/>
    <w:rsid w:val="008E6BD4"/>
    <w:rsid w:val="008F03E1"/>
    <w:rsid w:val="008F6A09"/>
    <w:rsid w:val="0090293F"/>
    <w:rsid w:val="00904727"/>
    <w:rsid w:val="00905E0B"/>
    <w:rsid w:val="009060AE"/>
    <w:rsid w:val="009102C6"/>
    <w:rsid w:val="00910D30"/>
    <w:rsid w:val="009325B7"/>
    <w:rsid w:val="00937D80"/>
    <w:rsid w:val="009417DA"/>
    <w:rsid w:val="0094644D"/>
    <w:rsid w:val="0095066B"/>
    <w:rsid w:val="0095191F"/>
    <w:rsid w:val="00956D6B"/>
    <w:rsid w:val="00965F3C"/>
    <w:rsid w:val="00966CF2"/>
    <w:rsid w:val="00973969"/>
    <w:rsid w:val="009766AC"/>
    <w:rsid w:val="00983CA1"/>
    <w:rsid w:val="00987D59"/>
    <w:rsid w:val="009946BE"/>
    <w:rsid w:val="009B27E5"/>
    <w:rsid w:val="009C6F6C"/>
    <w:rsid w:val="009D1529"/>
    <w:rsid w:val="009D18A9"/>
    <w:rsid w:val="009D642A"/>
    <w:rsid w:val="009D78CA"/>
    <w:rsid w:val="009D7EC4"/>
    <w:rsid w:val="009E0992"/>
    <w:rsid w:val="009E138D"/>
    <w:rsid w:val="009E1907"/>
    <w:rsid w:val="009F592E"/>
    <w:rsid w:val="00A00B56"/>
    <w:rsid w:val="00A01C32"/>
    <w:rsid w:val="00A2239F"/>
    <w:rsid w:val="00A242E4"/>
    <w:rsid w:val="00A30F1A"/>
    <w:rsid w:val="00A3348A"/>
    <w:rsid w:val="00A34528"/>
    <w:rsid w:val="00A42C53"/>
    <w:rsid w:val="00A5344F"/>
    <w:rsid w:val="00A56115"/>
    <w:rsid w:val="00A56F7A"/>
    <w:rsid w:val="00A66F79"/>
    <w:rsid w:val="00A8728D"/>
    <w:rsid w:val="00A93125"/>
    <w:rsid w:val="00A93427"/>
    <w:rsid w:val="00AA1642"/>
    <w:rsid w:val="00AA42F5"/>
    <w:rsid w:val="00AA4C8A"/>
    <w:rsid w:val="00AB0633"/>
    <w:rsid w:val="00AB2EE0"/>
    <w:rsid w:val="00AB4FC2"/>
    <w:rsid w:val="00AC5C0C"/>
    <w:rsid w:val="00AC74A9"/>
    <w:rsid w:val="00AD1921"/>
    <w:rsid w:val="00AD2FEE"/>
    <w:rsid w:val="00AD3B07"/>
    <w:rsid w:val="00AD55FE"/>
    <w:rsid w:val="00AE4099"/>
    <w:rsid w:val="00AE4AB1"/>
    <w:rsid w:val="00AE57B1"/>
    <w:rsid w:val="00AF2634"/>
    <w:rsid w:val="00B2040A"/>
    <w:rsid w:val="00B3692E"/>
    <w:rsid w:val="00B41062"/>
    <w:rsid w:val="00B425FC"/>
    <w:rsid w:val="00B52A16"/>
    <w:rsid w:val="00B7434D"/>
    <w:rsid w:val="00B8322B"/>
    <w:rsid w:val="00B849F2"/>
    <w:rsid w:val="00BA0966"/>
    <w:rsid w:val="00BA61F0"/>
    <w:rsid w:val="00BA7001"/>
    <w:rsid w:val="00BB7547"/>
    <w:rsid w:val="00BC598F"/>
    <w:rsid w:val="00BD0C42"/>
    <w:rsid w:val="00BD3773"/>
    <w:rsid w:val="00BD4A13"/>
    <w:rsid w:val="00C13833"/>
    <w:rsid w:val="00C21C2F"/>
    <w:rsid w:val="00C27CA6"/>
    <w:rsid w:val="00C3352D"/>
    <w:rsid w:val="00C370F0"/>
    <w:rsid w:val="00C43E83"/>
    <w:rsid w:val="00C45EDB"/>
    <w:rsid w:val="00C529C1"/>
    <w:rsid w:val="00C5759C"/>
    <w:rsid w:val="00C70DC4"/>
    <w:rsid w:val="00C74ED5"/>
    <w:rsid w:val="00C802EA"/>
    <w:rsid w:val="00C825F6"/>
    <w:rsid w:val="00C870FF"/>
    <w:rsid w:val="00C97345"/>
    <w:rsid w:val="00CA1C39"/>
    <w:rsid w:val="00CA4891"/>
    <w:rsid w:val="00CB0BA1"/>
    <w:rsid w:val="00CB2DA7"/>
    <w:rsid w:val="00CC3F57"/>
    <w:rsid w:val="00CD088A"/>
    <w:rsid w:val="00CD1629"/>
    <w:rsid w:val="00CD3E8B"/>
    <w:rsid w:val="00CE0F6D"/>
    <w:rsid w:val="00CE31EC"/>
    <w:rsid w:val="00CE37D8"/>
    <w:rsid w:val="00CF13A4"/>
    <w:rsid w:val="00CF26B7"/>
    <w:rsid w:val="00CF30BA"/>
    <w:rsid w:val="00CF4C33"/>
    <w:rsid w:val="00D0572D"/>
    <w:rsid w:val="00D0772E"/>
    <w:rsid w:val="00D114A6"/>
    <w:rsid w:val="00D1395E"/>
    <w:rsid w:val="00D25829"/>
    <w:rsid w:val="00D321E9"/>
    <w:rsid w:val="00D37797"/>
    <w:rsid w:val="00D41562"/>
    <w:rsid w:val="00D537FD"/>
    <w:rsid w:val="00D5562B"/>
    <w:rsid w:val="00D57183"/>
    <w:rsid w:val="00D5787C"/>
    <w:rsid w:val="00D664FE"/>
    <w:rsid w:val="00D85F69"/>
    <w:rsid w:val="00DA05EE"/>
    <w:rsid w:val="00DB6F89"/>
    <w:rsid w:val="00DB7413"/>
    <w:rsid w:val="00DC217B"/>
    <w:rsid w:val="00DC4164"/>
    <w:rsid w:val="00DC69C5"/>
    <w:rsid w:val="00DD210A"/>
    <w:rsid w:val="00DD6795"/>
    <w:rsid w:val="00DE09C5"/>
    <w:rsid w:val="00DE10BD"/>
    <w:rsid w:val="00DE7CAD"/>
    <w:rsid w:val="00DF1632"/>
    <w:rsid w:val="00DF4D2F"/>
    <w:rsid w:val="00E00D88"/>
    <w:rsid w:val="00E05F7F"/>
    <w:rsid w:val="00E145B6"/>
    <w:rsid w:val="00E25777"/>
    <w:rsid w:val="00E30D11"/>
    <w:rsid w:val="00E42981"/>
    <w:rsid w:val="00E47256"/>
    <w:rsid w:val="00E5374A"/>
    <w:rsid w:val="00E62564"/>
    <w:rsid w:val="00E62FCE"/>
    <w:rsid w:val="00E65E6B"/>
    <w:rsid w:val="00E706E4"/>
    <w:rsid w:val="00E8506E"/>
    <w:rsid w:val="00E90A94"/>
    <w:rsid w:val="00E90CE5"/>
    <w:rsid w:val="00E94B0A"/>
    <w:rsid w:val="00EA324E"/>
    <w:rsid w:val="00EA6EC1"/>
    <w:rsid w:val="00EB0F1F"/>
    <w:rsid w:val="00EC01E3"/>
    <w:rsid w:val="00EC1459"/>
    <w:rsid w:val="00EE675C"/>
    <w:rsid w:val="00EE6FF0"/>
    <w:rsid w:val="00F008FD"/>
    <w:rsid w:val="00F05914"/>
    <w:rsid w:val="00F15861"/>
    <w:rsid w:val="00F23194"/>
    <w:rsid w:val="00F31592"/>
    <w:rsid w:val="00F33D9E"/>
    <w:rsid w:val="00F37662"/>
    <w:rsid w:val="00F55837"/>
    <w:rsid w:val="00F6271B"/>
    <w:rsid w:val="00F74D92"/>
    <w:rsid w:val="00F86959"/>
    <w:rsid w:val="00F927EB"/>
    <w:rsid w:val="00FA72DE"/>
    <w:rsid w:val="00FA7A58"/>
    <w:rsid w:val="00FB47A9"/>
    <w:rsid w:val="00FC565C"/>
    <w:rsid w:val="00FD0E9A"/>
    <w:rsid w:val="00FE5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CA8FE"/>
  <w15:docId w15:val="{2F3C677F-941A-405E-9887-922C245F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6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6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B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6B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6B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992"/>
    <w:rPr>
      <w:rFonts w:ascii="Segoe UI" w:hAnsi="Segoe UI" w:cs="Segoe UI"/>
      <w:sz w:val="18"/>
      <w:szCs w:val="18"/>
    </w:rPr>
  </w:style>
  <w:style w:type="paragraph" w:styleId="ListParagraph">
    <w:name w:val="List Paragraph"/>
    <w:basedOn w:val="Normal"/>
    <w:uiPriority w:val="34"/>
    <w:qFormat/>
    <w:rsid w:val="000A7876"/>
    <w:pPr>
      <w:spacing w:after="5" w:line="269" w:lineRule="auto"/>
      <w:ind w:left="720" w:hanging="10"/>
      <w:contextualSpacing/>
    </w:pPr>
    <w:rPr>
      <w:rFonts w:ascii="Arial" w:eastAsia="Arial" w:hAnsi="Arial" w:cs="Arial"/>
      <w:color w:val="000000"/>
      <w:sz w:val="24"/>
    </w:rPr>
  </w:style>
  <w:style w:type="table" w:styleId="TableGrid">
    <w:name w:val="Table Grid"/>
    <w:basedOn w:val="TableNormal"/>
    <w:uiPriority w:val="39"/>
    <w:rsid w:val="000A78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5B6"/>
  </w:style>
  <w:style w:type="paragraph" w:styleId="Footer">
    <w:name w:val="footer"/>
    <w:basedOn w:val="Normal"/>
    <w:link w:val="FooterChar"/>
    <w:uiPriority w:val="99"/>
    <w:unhideWhenUsed/>
    <w:rsid w:val="00E14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5B6"/>
  </w:style>
  <w:style w:type="character" w:styleId="Hyperlink">
    <w:name w:val="Hyperlink"/>
    <w:basedOn w:val="DefaultParagraphFont"/>
    <w:uiPriority w:val="99"/>
    <w:unhideWhenUsed/>
    <w:rsid w:val="00937D80"/>
    <w:rPr>
      <w:color w:val="0000FF"/>
      <w:u w:val="single"/>
    </w:rPr>
  </w:style>
  <w:style w:type="character" w:styleId="FollowedHyperlink">
    <w:name w:val="FollowedHyperlink"/>
    <w:basedOn w:val="DefaultParagraphFont"/>
    <w:uiPriority w:val="99"/>
    <w:semiHidden/>
    <w:unhideWhenUsed/>
    <w:rsid w:val="00905E0B"/>
    <w:rPr>
      <w:color w:val="800080" w:themeColor="followedHyperlink"/>
      <w:u w:val="single"/>
    </w:rPr>
  </w:style>
  <w:style w:type="character" w:customStyle="1" w:styleId="markedcontent">
    <w:name w:val="markedcontent"/>
    <w:basedOn w:val="DefaultParagraphFont"/>
    <w:rsid w:val="002828C4"/>
  </w:style>
  <w:style w:type="character" w:styleId="UnresolvedMention">
    <w:name w:val="Unresolved Mention"/>
    <w:basedOn w:val="DefaultParagraphFont"/>
    <w:uiPriority w:val="99"/>
    <w:semiHidden/>
    <w:unhideWhenUsed/>
    <w:rsid w:val="00475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5557">
      <w:bodyDiv w:val="1"/>
      <w:marLeft w:val="0"/>
      <w:marRight w:val="0"/>
      <w:marTop w:val="0"/>
      <w:marBottom w:val="0"/>
      <w:divBdr>
        <w:top w:val="none" w:sz="0" w:space="0" w:color="auto"/>
        <w:left w:val="none" w:sz="0" w:space="0" w:color="auto"/>
        <w:bottom w:val="none" w:sz="0" w:space="0" w:color="auto"/>
        <w:right w:val="none" w:sz="0" w:space="0" w:color="auto"/>
      </w:divBdr>
    </w:div>
    <w:div w:id="699626336">
      <w:bodyDiv w:val="1"/>
      <w:marLeft w:val="0"/>
      <w:marRight w:val="0"/>
      <w:marTop w:val="0"/>
      <w:marBottom w:val="0"/>
      <w:divBdr>
        <w:top w:val="none" w:sz="0" w:space="0" w:color="auto"/>
        <w:left w:val="none" w:sz="0" w:space="0" w:color="auto"/>
        <w:bottom w:val="none" w:sz="0" w:space="0" w:color="auto"/>
        <w:right w:val="none" w:sz="0" w:space="0" w:color="auto"/>
      </w:divBdr>
      <w:divsChild>
        <w:div w:id="284122350">
          <w:marLeft w:val="0"/>
          <w:marRight w:val="0"/>
          <w:marTop w:val="0"/>
          <w:marBottom w:val="0"/>
          <w:divBdr>
            <w:top w:val="none" w:sz="0" w:space="0" w:color="auto"/>
            <w:left w:val="none" w:sz="0" w:space="0" w:color="auto"/>
            <w:bottom w:val="none" w:sz="0" w:space="0" w:color="auto"/>
            <w:right w:val="none" w:sz="0" w:space="0" w:color="auto"/>
          </w:divBdr>
          <w:divsChild>
            <w:div w:id="1097864437">
              <w:marLeft w:val="0"/>
              <w:marRight w:val="0"/>
              <w:marTop w:val="0"/>
              <w:marBottom w:val="0"/>
              <w:divBdr>
                <w:top w:val="none" w:sz="0" w:space="0" w:color="auto"/>
                <w:left w:val="none" w:sz="0" w:space="0" w:color="auto"/>
                <w:bottom w:val="none" w:sz="0" w:space="0" w:color="auto"/>
                <w:right w:val="none" w:sz="0" w:space="0" w:color="auto"/>
              </w:divBdr>
              <w:divsChild>
                <w:div w:id="1926914570">
                  <w:marLeft w:val="0"/>
                  <w:marRight w:val="0"/>
                  <w:marTop w:val="0"/>
                  <w:marBottom w:val="0"/>
                  <w:divBdr>
                    <w:top w:val="none" w:sz="0" w:space="0" w:color="auto"/>
                    <w:left w:val="none" w:sz="0" w:space="0" w:color="auto"/>
                    <w:bottom w:val="none" w:sz="0" w:space="0" w:color="auto"/>
                    <w:right w:val="none" w:sz="0" w:space="0" w:color="auto"/>
                  </w:divBdr>
                  <w:divsChild>
                    <w:div w:id="1529097919">
                      <w:marLeft w:val="0"/>
                      <w:marRight w:val="0"/>
                      <w:marTop w:val="0"/>
                      <w:marBottom w:val="0"/>
                      <w:divBdr>
                        <w:top w:val="none" w:sz="0" w:space="0" w:color="auto"/>
                        <w:left w:val="none" w:sz="0" w:space="0" w:color="auto"/>
                        <w:bottom w:val="none" w:sz="0" w:space="0" w:color="auto"/>
                        <w:right w:val="none" w:sz="0" w:space="0" w:color="auto"/>
                      </w:divBdr>
                      <w:divsChild>
                        <w:div w:id="12996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lnsc.ac.uk/about-hlnsc/policies-and-governance/policies-and-perform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70c4218-8b7b-4c25-aad8-2ddba262a5c8" xsi:nil="true"/>
    <_ip_UnifiedCompliancePolicyUIAction xmlns="http://schemas.microsoft.com/sharepoint/v3" xsi:nil="true"/>
    <_ip_UnifiedCompliancePolicyProperties xmlns="http://schemas.microsoft.com/sharepoint/v3" xsi:nil="true"/>
    <lcf76f155ced4ddcb4097134ff3c332f xmlns="470c4218-8b7b-4c25-aad8-2ddba262a5c8">
      <Terms xmlns="http://schemas.microsoft.com/office/infopath/2007/PartnerControls"/>
    </lcf76f155ced4ddcb4097134ff3c332f>
    <TaxCatchAll xmlns="ea58b423-c68f-4907-ae43-3a451befe2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688BDA1A5FE46ACBBCED6AB57E975" ma:contentTypeVersion="21" ma:contentTypeDescription="Create a new document." ma:contentTypeScope="" ma:versionID="78b1279df39df15b6a021e0666416117">
  <xsd:schema xmlns:xsd="http://www.w3.org/2001/XMLSchema" xmlns:xs="http://www.w3.org/2001/XMLSchema" xmlns:p="http://schemas.microsoft.com/office/2006/metadata/properties" xmlns:ns1="http://schemas.microsoft.com/sharepoint/v3" xmlns:ns2="470c4218-8b7b-4c25-aad8-2ddba262a5c8" xmlns:ns3="ea58b423-c68f-4907-ae43-3a451befe201" targetNamespace="http://schemas.microsoft.com/office/2006/metadata/properties" ma:root="true" ma:fieldsID="29b00ee7a701e21dbba71fb2f8e4214b" ns1:_="" ns2:_="" ns3:_="">
    <xsd:import namespace="http://schemas.microsoft.com/sharepoint/v3"/>
    <xsd:import namespace="470c4218-8b7b-4c25-aad8-2ddba262a5c8"/>
    <xsd:import namespace="ea58b423-c68f-4907-ae43-3a451befe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4218-8b7b-4c25-aad8-2ddba262a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8b423-c68f-4907-ae43-3a451befe2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f4c236-a1ec-4aee-b8bc-2517f2a74c2a}" ma:internalName="TaxCatchAll" ma:showField="CatchAllData" ma:web="ea58b423-c68f-4907-ae43-3a451befe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5F127-B6DE-4390-8A19-F2512E65E999}">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2.xml><?xml version="1.0" encoding="utf-8"?>
<ds:datastoreItem xmlns:ds="http://schemas.openxmlformats.org/officeDocument/2006/customXml" ds:itemID="{5701ABF3-0044-4C94-BA11-445FD03B1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c4218-8b7b-4c25-aad8-2ddba262a5c8"/>
    <ds:schemaRef ds:uri="ea58b423-c68f-4907-ae43-3a451bef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C6309-A544-4179-B0E8-68AC64D8A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Clare Perez</cp:lastModifiedBy>
  <cp:revision>10</cp:revision>
  <cp:lastPrinted>2020-02-24T09:42:00Z</cp:lastPrinted>
  <dcterms:created xsi:type="dcterms:W3CDTF">2025-06-24T09:31:00Z</dcterms:created>
  <dcterms:modified xsi:type="dcterms:W3CDTF">2025-07-31T11:22:00Z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0x010100F20688BDA1A5FE46ACBBCED6AB57E975</vt:lpwstr>
  </property>
  <property fmtid="{D5CDD505-2E9C-101B-9397-08002B2CF9AE}" pid="3" name="MediaServiceImageTags">
    <vt:lpwstr/>
  </property>
  <property fmtid="{D5CDD505-2E9C-101B-9397-08002B2CF9AE}" pid="4" name="GrammarlyDocumentId">
    <vt:lpwstr>82746be5a5c1d70fda5f995cec3ec95b6f9cc973507263aa5f8bdd250f6d91be</vt:lpwstr>
  </property>
</Properties>
</file>