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E043" w14:textId="77777777" w:rsidR="0018740A" w:rsidRPr="00367EA4" w:rsidRDefault="0018740A" w:rsidP="0018740A">
      <w:pPr>
        <w:jc w:val="center"/>
        <w:rPr>
          <w:rFonts w:ascii="Arial" w:hAnsi="Arial"/>
          <w:b/>
          <w:sz w:val="20"/>
          <w:szCs w:val="18"/>
          <w:lang w:eastAsia="en-US"/>
        </w:rPr>
      </w:pPr>
      <w:r w:rsidRPr="00367EA4">
        <w:rPr>
          <w:rFonts w:ascii="Arial" w:hAnsi="Arial"/>
          <w:b/>
          <w:sz w:val="20"/>
          <w:szCs w:val="18"/>
          <w:lang w:eastAsia="en-US"/>
        </w:rPr>
        <w:t>HEREFORDSHIRE, LUDLOW AND NORTH SHROPSHIRE COLLEGE</w:t>
      </w:r>
    </w:p>
    <w:p w14:paraId="1F932353" w14:textId="77777777" w:rsidR="00C06D38" w:rsidRDefault="00C06D38" w:rsidP="0018740A">
      <w:pPr>
        <w:jc w:val="center"/>
        <w:rPr>
          <w:rFonts w:ascii="Arial" w:hAnsi="Arial"/>
          <w:b/>
          <w:sz w:val="20"/>
          <w:szCs w:val="18"/>
          <w:lang w:eastAsia="en-US"/>
        </w:rPr>
      </w:pPr>
    </w:p>
    <w:p w14:paraId="061A289C" w14:textId="7030EA23" w:rsidR="0018740A" w:rsidRPr="00367EA4" w:rsidRDefault="0018740A" w:rsidP="0018740A">
      <w:pPr>
        <w:jc w:val="center"/>
        <w:rPr>
          <w:rFonts w:ascii="Arial" w:hAnsi="Arial"/>
          <w:b/>
          <w:sz w:val="20"/>
          <w:szCs w:val="18"/>
          <w:lang w:eastAsia="en-US"/>
        </w:rPr>
      </w:pPr>
      <w:r w:rsidRPr="00367EA4">
        <w:rPr>
          <w:rFonts w:ascii="Arial" w:hAnsi="Arial"/>
          <w:b/>
          <w:sz w:val="20"/>
          <w:szCs w:val="18"/>
          <w:lang w:eastAsia="en-US"/>
        </w:rPr>
        <w:t>Job Description</w:t>
      </w:r>
    </w:p>
    <w:p w14:paraId="349499FA" w14:textId="77777777" w:rsidR="0018740A" w:rsidRPr="00367EA4" w:rsidRDefault="0018740A" w:rsidP="0018740A">
      <w:pPr>
        <w:jc w:val="center"/>
        <w:rPr>
          <w:rFonts w:ascii="Arial" w:hAnsi="Arial"/>
          <w:b/>
          <w:sz w:val="20"/>
          <w:szCs w:val="18"/>
          <w:lang w:eastAsia="en-US"/>
        </w:rPr>
      </w:pPr>
    </w:p>
    <w:p w14:paraId="43E3D33A" w14:textId="42D62CA4" w:rsidR="0018740A" w:rsidRPr="00367EA4" w:rsidRDefault="00E07FB1" w:rsidP="0018740A">
      <w:pPr>
        <w:jc w:val="center"/>
        <w:rPr>
          <w:rFonts w:ascii="Arial" w:hAnsi="Arial"/>
          <w:b/>
          <w:sz w:val="20"/>
          <w:szCs w:val="18"/>
          <w:lang w:eastAsia="en-US"/>
        </w:rPr>
      </w:pPr>
      <w:r>
        <w:rPr>
          <w:rFonts w:ascii="Arial" w:hAnsi="Arial"/>
          <w:b/>
          <w:sz w:val="20"/>
          <w:szCs w:val="18"/>
          <w:lang w:eastAsia="en-US"/>
        </w:rPr>
        <w:t xml:space="preserve">Head of </w:t>
      </w:r>
      <w:r w:rsidR="00A02385" w:rsidRPr="00367EA4">
        <w:rPr>
          <w:rFonts w:ascii="Arial" w:hAnsi="Arial"/>
          <w:b/>
          <w:sz w:val="20"/>
          <w:szCs w:val="18"/>
          <w:lang w:eastAsia="en-US"/>
        </w:rPr>
        <w:t>Estates</w:t>
      </w:r>
      <w:r>
        <w:rPr>
          <w:rFonts w:ascii="Arial" w:hAnsi="Arial"/>
          <w:b/>
          <w:sz w:val="20"/>
          <w:szCs w:val="18"/>
          <w:lang w:eastAsia="en-US"/>
        </w:rPr>
        <w:t xml:space="preserve"> and</w:t>
      </w:r>
      <w:r w:rsidR="002E1064">
        <w:rPr>
          <w:rFonts w:ascii="Arial" w:hAnsi="Arial"/>
          <w:b/>
          <w:sz w:val="20"/>
          <w:szCs w:val="18"/>
          <w:lang w:eastAsia="en-US"/>
        </w:rPr>
        <w:t xml:space="preserve"> </w:t>
      </w:r>
      <w:r w:rsidR="00A039E5">
        <w:rPr>
          <w:rFonts w:ascii="Arial" w:hAnsi="Arial"/>
          <w:b/>
          <w:sz w:val="20"/>
          <w:szCs w:val="18"/>
          <w:lang w:eastAsia="en-US"/>
        </w:rPr>
        <w:t>H</w:t>
      </w:r>
      <w:r>
        <w:rPr>
          <w:rFonts w:ascii="Arial" w:hAnsi="Arial"/>
          <w:b/>
          <w:sz w:val="20"/>
          <w:szCs w:val="18"/>
          <w:lang w:eastAsia="en-US"/>
        </w:rPr>
        <w:t xml:space="preserve">ealth </w:t>
      </w:r>
      <w:r w:rsidR="00A039E5">
        <w:rPr>
          <w:rFonts w:ascii="Arial" w:hAnsi="Arial"/>
          <w:b/>
          <w:sz w:val="20"/>
          <w:szCs w:val="18"/>
          <w:lang w:eastAsia="en-US"/>
        </w:rPr>
        <w:t>&amp;</w:t>
      </w:r>
      <w:r>
        <w:rPr>
          <w:rFonts w:ascii="Arial" w:hAnsi="Arial"/>
          <w:b/>
          <w:sz w:val="20"/>
          <w:szCs w:val="18"/>
          <w:lang w:eastAsia="en-US"/>
        </w:rPr>
        <w:t xml:space="preserve"> Safety</w:t>
      </w:r>
    </w:p>
    <w:p w14:paraId="162B35E2" w14:textId="77777777" w:rsidR="0018740A" w:rsidRPr="00367EA4" w:rsidRDefault="0018740A" w:rsidP="0018740A">
      <w:pPr>
        <w:jc w:val="center"/>
        <w:rPr>
          <w:rFonts w:ascii="Arial" w:hAnsi="Arial"/>
          <w:b/>
          <w:sz w:val="20"/>
          <w:szCs w:val="18"/>
          <w:lang w:eastAsia="en-US"/>
        </w:rPr>
      </w:pPr>
    </w:p>
    <w:p w14:paraId="0399637B" w14:textId="1F67E7B6" w:rsidR="0018740A" w:rsidRPr="00C06D38" w:rsidRDefault="00C06D38" w:rsidP="0018740A">
      <w:pPr>
        <w:rPr>
          <w:rFonts w:ascii="Arial" w:hAnsi="Arial"/>
          <w:b/>
          <w:bCs/>
          <w:sz w:val="20"/>
          <w:szCs w:val="18"/>
          <w:lang w:eastAsia="en-US"/>
        </w:rPr>
      </w:pPr>
      <w:r w:rsidRPr="00367EA4">
        <w:rPr>
          <w:rFonts w:ascii="Arial" w:hAnsi="Arial"/>
          <w:b/>
          <w:sz w:val="20"/>
          <w:szCs w:val="20"/>
          <w:lang w:eastAsia="en-US"/>
        </w:rPr>
        <w:t>RESPONSIBLE TO:</w:t>
      </w:r>
      <w:r w:rsidR="0018740A" w:rsidRPr="00367EA4">
        <w:rPr>
          <w:rFonts w:ascii="Arial" w:hAnsi="Arial"/>
          <w:sz w:val="20"/>
          <w:szCs w:val="18"/>
          <w:lang w:eastAsia="en-US"/>
        </w:rPr>
        <w:tab/>
      </w:r>
      <w:r w:rsidR="0018740A" w:rsidRPr="00C06D38">
        <w:rPr>
          <w:rFonts w:ascii="Arial" w:hAnsi="Arial"/>
          <w:b/>
          <w:bCs/>
          <w:sz w:val="20"/>
          <w:szCs w:val="18"/>
          <w:lang w:eastAsia="en-US"/>
        </w:rPr>
        <w:t>Director of Finance</w:t>
      </w:r>
    </w:p>
    <w:p w14:paraId="2E8A1FC1" w14:textId="77777777" w:rsidR="0018740A" w:rsidRPr="00367EA4" w:rsidRDefault="0018740A" w:rsidP="0018740A">
      <w:pPr>
        <w:rPr>
          <w:rFonts w:ascii="Arial" w:hAnsi="Arial"/>
          <w:b/>
          <w:sz w:val="20"/>
          <w:szCs w:val="20"/>
          <w:lang w:eastAsia="en-US"/>
        </w:rPr>
      </w:pPr>
    </w:p>
    <w:p w14:paraId="03F10031" w14:textId="341BAB2D" w:rsidR="0018740A" w:rsidRPr="00C06D38" w:rsidRDefault="00C06D38" w:rsidP="0018740A">
      <w:pPr>
        <w:rPr>
          <w:rFonts w:ascii="Arial" w:hAnsi="Arial"/>
          <w:b/>
          <w:bCs/>
          <w:sz w:val="22"/>
          <w:szCs w:val="18"/>
          <w:lang w:eastAsia="en-US"/>
        </w:rPr>
      </w:pPr>
      <w:r w:rsidRPr="00367EA4">
        <w:rPr>
          <w:rFonts w:ascii="Arial" w:hAnsi="Arial"/>
          <w:b/>
          <w:sz w:val="20"/>
          <w:szCs w:val="20"/>
          <w:lang w:eastAsia="en-US"/>
        </w:rPr>
        <w:t>RESPONSIBLE FOR:</w:t>
      </w:r>
      <w:r w:rsidRPr="00367EA4">
        <w:rPr>
          <w:rFonts w:ascii="Arial" w:hAnsi="Arial"/>
          <w:sz w:val="22"/>
          <w:szCs w:val="18"/>
          <w:lang w:eastAsia="en-US"/>
        </w:rPr>
        <w:tab/>
      </w:r>
      <w:r w:rsidR="00554444">
        <w:rPr>
          <w:rFonts w:ascii="Arial" w:hAnsi="Arial"/>
          <w:b/>
          <w:bCs/>
          <w:sz w:val="20"/>
          <w:szCs w:val="16"/>
          <w:lang w:eastAsia="en-US"/>
        </w:rPr>
        <w:t>College-Wide E</w:t>
      </w:r>
      <w:r w:rsidR="00A02385" w:rsidRPr="00FC60E7">
        <w:rPr>
          <w:rFonts w:ascii="Arial" w:hAnsi="Arial"/>
          <w:b/>
          <w:bCs/>
          <w:sz w:val="20"/>
          <w:szCs w:val="16"/>
          <w:lang w:eastAsia="en-US"/>
        </w:rPr>
        <w:t>states</w:t>
      </w:r>
      <w:r w:rsidR="00322585">
        <w:rPr>
          <w:rFonts w:ascii="Arial" w:hAnsi="Arial"/>
          <w:b/>
          <w:bCs/>
          <w:sz w:val="20"/>
          <w:szCs w:val="16"/>
          <w:lang w:eastAsia="en-US"/>
        </w:rPr>
        <w:t xml:space="preserve"> and</w:t>
      </w:r>
      <w:r w:rsidR="002D23F5">
        <w:rPr>
          <w:rFonts w:ascii="Arial" w:hAnsi="Arial"/>
          <w:b/>
          <w:bCs/>
          <w:sz w:val="20"/>
          <w:szCs w:val="16"/>
          <w:lang w:eastAsia="en-US"/>
        </w:rPr>
        <w:t xml:space="preserve"> </w:t>
      </w:r>
      <w:r w:rsidR="00D5357A">
        <w:rPr>
          <w:rFonts w:ascii="Arial" w:hAnsi="Arial"/>
          <w:b/>
          <w:bCs/>
          <w:sz w:val="20"/>
          <w:szCs w:val="16"/>
          <w:lang w:eastAsia="en-US"/>
        </w:rPr>
        <w:t>Health and Safety</w:t>
      </w:r>
    </w:p>
    <w:p w14:paraId="4FA0F971" w14:textId="77777777" w:rsidR="0018740A" w:rsidRPr="00367EA4" w:rsidRDefault="0018740A" w:rsidP="0018740A">
      <w:pPr>
        <w:rPr>
          <w:rFonts w:ascii="Arial" w:hAnsi="Arial"/>
          <w:sz w:val="22"/>
          <w:szCs w:val="18"/>
          <w:lang w:eastAsia="en-US"/>
        </w:rPr>
      </w:pPr>
      <w:r w:rsidRPr="00367EA4">
        <w:rPr>
          <w:rFonts w:ascii="Arial" w:hAnsi="Arial"/>
          <w:sz w:val="22"/>
          <w:szCs w:val="18"/>
          <w:lang w:eastAsia="en-US"/>
        </w:rPr>
        <w:tab/>
      </w:r>
      <w:r w:rsidRPr="00367EA4">
        <w:rPr>
          <w:rFonts w:ascii="Arial" w:hAnsi="Arial"/>
          <w:sz w:val="22"/>
          <w:szCs w:val="18"/>
          <w:lang w:eastAsia="en-US"/>
        </w:rPr>
        <w:tab/>
      </w:r>
      <w:r w:rsidRPr="00367EA4">
        <w:rPr>
          <w:rFonts w:ascii="Arial" w:hAnsi="Arial"/>
          <w:sz w:val="22"/>
          <w:szCs w:val="18"/>
          <w:lang w:eastAsia="en-US"/>
        </w:rPr>
        <w:tab/>
      </w:r>
    </w:p>
    <w:p w14:paraId="6D8E533E" w14:textId="6A04830D" w:rsidR="0018740A" w:rsidRPr="00367EA4" w:rsidRDefault="00154044" w:rsidP="0018740A">
      <w:pPr>
        <w:rPr>
          <w:rFonts w:ascii="Arial" w:hAnsi="Arial"/>
          <w:b/>
          <w:sz w:val="20"/>
          <w:szCs w:val="18"/>
          <w:lang w:eastAsia="en-US"/>
        </w:rPr>
      </w:pPr>
      <w:r w:rsidRPr="00367EA4">
        <w:rPr>
          <w:rFonts w:ascii="Arial" w:hAnsi="Arial"/>
          <w:b/>
          <w:sz w:val="20"/>
          <w:szCs w:val="18"/>
          <w:lang w:eastAsia="en-US"/>
        </w:rPr>
        <w:t>SUMMARY OF POST</w:t>
      </w:r>
    </w:p>
    <w:p w14:paraId="081C60A5" w14:textId="77777777" w:rsidR="0018740A" w:rsidRPr="00367EA4" w:rsidRDefault="0018740A" w:rsidP="0018740A">
      <w:pPr>
        <w:rPr>
          <w:rFonts w:ascii="Arial" w:hAnsi="Arial"/>
          <w:b/>
          <w:sz w:val="20"/>
          <w:szCs w:val="20"/>
        </w:rPr>
      </w:pPr>
    </w:p>
    <w:p w14:paraId="090D2ED9" w14:textId="2482B670" w:rsidR="00620444" w:rsidRDefault="0018740A" w:rsidP="0018740A">
      <w:pPr>
        <w:rPr>
          <w:rFonts w:ascii="Arial" w:hAnsi="Arial"/>
          <w:sz w:val="20"/>
          <w:szCs w:val="20"/>
        </w:rPr>
      </w:pPr>
      <w:r w:rsidRPr="00367EA4">
        <w:rPr>
          <w:rFonts w:ascii="Arial" w:hAnsi="Arial"/>
          <w:sz w:val="20"/>
          <w:szCs w:val="20"/>
        </w:rPr>
        <w:t xml:space="preserve">To </w:t>
      </w:r>
      <w:r w:rsidR="00B16110">
        <w:rPr>
          <w:rFonts w:ascii="Arial" w:hAnsi="Arial"/>
          <w:sz w:val="20"/>
          <w:szCs w:val="20"/>
        </w:rPr>
        <w:t xml:space="preserve">provide strategic and operational </w:t>
      </w:r>
      <w:r w:rsidR="00774CBE">
        <w:rPr>
          <w:rFonts w:ascii="Arial" w:hAnsi="Arial"/>
          <w:sz w:val="20"/>
          <w:szCs w:val="20"/>
        </w:rPr>
        <w:t>leadership</w:t>
      </w:r>
      <w:r w:rsidR="00444FDF">
        <w:rPr>
          <w:rFonts w:ascii="Arial" w:hAnsi="Arial"/>
          <w:sz w:val="20"/>
          <w:szCs w:val="20"/>
        </w:rPr>
        <w:t xml:space="preserve"> and professional expertise</w:t>
      </w:r>
      <w:r w:rsidR="00774CBE">
        <w:rPr>
          <w:rFonts w:ascii="Arial" w:hAnsi="Arial"/>
          <w:sz w:val="20"/>
          <w:szCs w:val="20"/>
        </w:rPr>
        <w:t xml:space="preserve"> for </w:t>
      </w:r>
      <w:r w:rsidRPr="00367EA4">
        <w:rPr>
          <w:rFonts w:ascii="Arial" w:hAnsi="Arial"/>
          <w:sz w:val="20"/>
          <w:szCs w:val="20"/>
        </w:rPr>
        <w:t>the College</w:t>
      </w:r>
      <w:r w:rsidR="00B16110">
        <w:rPr>
          <w:rFonts w:ascii="Arial" w:hAnsi="Arial"/>
          <w:sz w:val="20"/>
          <w:szCs w:val="20"/>
        </w:rPr>
        <w:t xml:space="preserve">’s </w:t>
      </w:r>
      <w:r w:rsidR="00554444">
        <w:rPr>
          <w:rFonts w:ascii="Arial" w:hAnsi="Arial"/>
          <w:sz w:val="20"/>
          <w:szCs w:val="20"/>
        </w:rPr>
        <w:t>E</w:t>
      </w:r>
      <w:r w:rsidRPr="00367EA4">
        <w:rPr>
          <w:rFonts w:ascii="Arial" w:hAnsi="Arial"/>
          <w:sz w:val="20"/>
          <w:szCs w:val="20"/>
        </w:rPr>
        <w:t>state</w:t>
      </w:r>
      <w:r w:rsidR="00B16110">
        <w:rPr>
          <w:rFonts w:ascii="Arial" w:hAnsi="Arial"/>
          <w:sz w:val="20"/>
          <w:szCs w:val="20"/>
        </w:rPr>
        <w:t xml:space="preserve">s </w:t>
      </w:r>
      <w:r w:rsidR="00554444">
        <w:rPr>
          <w:rFonts w:ascii="Arial" w:hAnsi="Arial"/>
          <w:sz w:val="20"/>
          <w:szCs w:val="20"/>
        </w:rPr>
        <w:t xml:space="preserve">and Health </w:t>
      </w:r>
      <w:r w:rsidR="00191E0E">
        <w:rPr>
          <w:rFonts w:ascii="Arial" w:hAnsi="Arial"/>
          <w:sz w:val="20"/>
          <w:szCs w:val="20"/>
        </w:rPr>
        <w:t xml:space="preserve">&amp; </w:t>
      </w:r>
      <w:r w:rsidR="00554444">
        <w:rPr>
          <w:rFonts w:ascii="Arial" w:hAnsi="Arial"/>
          <w:sz w:val="20"/>
          <w:szCs w:val="20"/>
        </w:rPr>
        <w:t>Safety</w:t>
      </w:r>
      <w:r w:rsidR="00B16110">
        <w:rPr>
          <w:rFonts w:ascii="Arial" w:hAnsi="Arial"/>
          <w:sz w:val="20"/>
          <w:szCs w:val="20"/>
        </w:rPr>
        <w:t xml:space="preserve"> </w:t>
      </w:r>
      <w:r w:rsidR="00405CD9">
        <w:rPr>
          <w:rFonts w:ascii="Arial" w:hAnsi="Arial"/>
          <w:sz w:val="20"/>
          <w:szCs w:val="20"/>
        </w:rPr>
        <w:t>Services</w:t>
      </w:r>
      <w:r w:rsidR="001E4CD5">
        <w:rPr>
          <w:rFonts w:ascii="Arial" w:hAnsi="Arial"/>
          <w:sz w:val="20"/>
          <w:szCs w:val="20"/>
        </w:rPr>
        <w:t xml:space="preserve"> </w:t>
      </w:r>
      <w:r w:rsidR="00B16110">
        <w:rPr>
          <w:rFonts w:ascii="Arial" w:hAnsi="Arial"/>
          <w:sz w:val="20"/>
          <w:szCs w:val="20"/>
        </w:rPr>
        <w:t xml:space="preserve">ensuring </w:t>
      </w:r>
      <w:r w:rsidR="00444FDF">
        <w:rPr>
          <w:rFonts w:ascii="Arial" w:hAnsi="Arial"/>
          <w:sz w:val="20"/>
          <w:szCs w:val="20"/>
        </w:rPr>
        <w:t xml:space="preserve">the development, </w:t>
      </w:r>
      <w:r w:rsidR="001F59E8">
        <w:rPr>
          <w:rFonts w:ascii="Arial" w:hAnsi="Arial"/>
          <w:sz w:val="20"/>
          <w:szCs w:val="20"/>
        </w:rPr>
        <w:t xml:space="preserve">implementation, </w:t>
      </w:r>
      <w:r w:rsidR="00444FDF">
        <w:rPr>
          <w:rFonts w:ascii="Arial" w:hAnsi="Arial"/>
          <w:sz w:val="20"/>
          <w:szCs w:val="20"/>
        </w:rPr>
        <w:t xml:space="preserve">delivery </w:t>
      </w:r>
      <w:r w:rsidR="001F59E8">
        <w:rPr>
          <w:rFonts w:ascii="Arial" w:hAnsi="Arial"/>
          <w:sz w:val="20"/>
          <w:szCs w:val="20"/>
        </w:rPr>
        <w:t xml:space="preserve">and </w:t>
      </w:r>
      <w:r w:rsidR="00444FDF">
        <w:rPr>
          <w:rFonts w:ascii="Arial" w:hAnsi="Arial"/>
          <w:sz w:val="20"/>
          <w:szCs w:val="20"/>
        </w:rPr>
        <w:t xml:space="preserve">continuous improvement of </w:t>
      </w:r>
      <w:r w:rsidR="001F59E8">
        <w:rPr>
          <w:rFonts w:ascii="Arial" w:hAnsi="Arial"/>
          <w:sz w:val="20"/>
          <w:szCs w:val="20"/>
        </w:rPr>
        <w:t xml:space="preserve">robust, </w:t>
      </w:r>
      <w:r w:rsidR="00774CBE">
        <w:rPr>
          <w:rFonts w:ascii="Arial" w:hAnsi="Arial"/>
          <w:sz w:val="20"/>
          <w:szCs w:val="20"/>
        </w:rPr>
        <w:t xml:space="preserve">safe, compliant, sustainable and high-quality </w:t>
      </w:r>
      <w:r w:rsidR="006150E6">
        <w:rPr>
          <w:rFonts w:ascii="Arial" w:hAnsi="Arial"/>
          <w:sz w:val="20"/>
          <w:szCs w:val="20"/>
        </w:rPr>
        <w:t xml:space="preserve">environments </w:t>
      </w:r>
      <w:r w:rsidR="00774CBE">
        <w:rPr>
          <w:rFonts w:ascii="Arial" w:hAnsi="Arial"/>
          <w:sz w:val="20"/>
          <w:szCs w:val="20"/>
        </w:rPr>
        <w:t>that support</w:t>
      </w:r>
      <w:r w:rsidR="00AA4738">
        <w:rPr>
          <w:rFonts w:ascii="Arial" w:hAnsi="Arial"/>
          <w:sz w:val="20"/>
          <w:szCs w:val="20"/>
        </w:rPr>
        <w:t xml:space="preserve"> teaching, learning and business operations.</w:t>
      </w:r>
      <w:r w:rsidR="00E2475A">
        <w:rPr>
          <w:rFonts w:ascii="Arial" w:hAnsi="Arial"/>
          <w:sz w:val="20"/>
          <w:szCs w:val="20"/>
        </w:rPr>
        <w:t xml:space="preserve">  </w:t>
      </w:r>
      <w:r w:rsidR="000024AD">
        <w:rPr>
          <w:rFonts w:ascii="Arial" w:hAnsi="Arial"/>
          <w:sz w:val="20"/>
          <w:szCs w:val="20"/>
        </w:rPr>
        <w:t xml:space="preserve"> </w:t>
      </w:r>
    </w:p>
    <w:p w14:paraId="5B0AE883" w14:textId="77777777" w:rsidR="00620444" w:rsidRDefault="00620444" w:rsidP="0018740A">
      <w:pPr>
        <w:rPr>
          <w:rFonts w:ascii="Arial" w:hAnsi="Arial"/>
          <w:sz w:val="20"/>
          <w:szCs w:val="20"/>
        </w:rPr>
      </w:pPr>
    </w:p>
    <w:p w14:paraId="43B45BCE" w14:textId="32F942E4" w:rsidR="0018740A" w:rsidRDefault="00E2475A" w:rsidP="0018740A">
      <w:pPr>
        <w:rPr>
          <w:rFonts w:ascii="Arial" w:hAnsi="Arial"/>
          <w:sz w:val="20"/>
          <w:szCs w:val="20"/>
        </w:rPr>
      </w:pPr>
      <w:r>
        <w:rPr>
          <w:rFonts w:ascii="Arial" w:hAnsi="Arial"/>
          <w:sz w:val="20"/>
          <w:szCs w:val="20"/>
        </w:rPr>
        <w:t xml:space="preserve">The postholder will </w:t>
      </w:r>
      <w:r w:rsidR="00DE3FBA">
        <w:rPr>
          <w:rFonts w:ascii="Arial" w:hAnsi="Arial"/>
          <w:sz w:val="20"/>
          <w:szCs w:val="20"/>
        </w:rPr>
        <w:t xml:space="preserve">act as the College’s senior competent person for Health and Safety and will </w:t>
      </w:r>
      <w:r w:rsidR="00620444">
        <w:rPr>
          <w:rFonts w:ascii="Arial" w:hAnsi="Arial"/>
          <w:sz w:val="20"/>
          <w:szCs w:val="20"/>
        </w:rPr>
        <w:t>lead</w:t>
      </w:r>
      <w:r w:rsidR="00DE3FBA">
        <w:rPr>
          <w:rFonts w:ascii="Arial" w:hAnsi="Arial"/>
          <w:sz w:val="20"/>
          <w:szCs w:val="20"/>
        </w:rPr>
        <w:t xml:space="preserve"> statutory compliance, </w:t>
      </w:r>
      <w:r w:rsidR="003E0C8E">
        <w:rPr>
          <w:rFonts w:ascii="Arial" w:hAnsi="Arial"/>
          <w:sz w:val="20"/>
          <w:szCs w:val="20"/>
        </w:rPr>
        <w:t>estate maintenance, capital development, property management and contracted services across a complex multi-site estate.</w:t>
      </w:r>
    </w:p>
    <w:p w14:paraId="42C37191" w14:textId="77777777" w:rsidR="000024AD" w:rsidRDefault="000024AD" w:rsidP="0018740A">
      <w:pPr>
        <w:rPr>
          <w:rFonts w:ascii="Arial" w:hAnsi="Arial"/>
          <w:sz w:val="20"/>
          <w:szCs w:val="20"/>
        </w:rPr>
      </w:pPr>
    </w:p>
    <w:p w14:paraId="2A31BFE5" w14:textId="103BA26D" w:rsidR="00650809" w:rsidRPr="00367EA4" w:rsidRDefault="00154044" w:rsidP="00650809">
      <w:pPr>
        <w:rPr>
          <w:rFonts w:ascii="Arial" w:hAnsi="Arial"/>
          <w:b/>
          <w:sz w:val="20"/>
          <w:szCs w:val="20"/>
        </w:rPr>
      </w:pPr>
      <w:r w:rsidRPr="00367EA4">
        <w:rPr>
          <w:rFonts w:ascii="Arial" w:hAnsi="Arial"/>
          <w:b/>
          <w:sz w:val="20"/>
          <w:szCs w:val="20"/>
        </w:rPr>
        <w:t>MAIN DUTIES AND RESPONSIBILITIES</w:t>
      </w:r>
    </w:p>
    <w:p w14:paraId="519B7DB2" w14:textId="77777777" w:rsidR="00650809" w:rsidRPr="00367EA4" w:rsidRDefault="00650809" w:rsidP="00650809">
      <w:pPr>
        <w:rPr>
          <w:rFonts w:ascii="Arial" w:hAnsi="Arial"/>
          <w:sz w:val="20"/>
          <w:szCs w:val="20"/>
        </w:rPr>
      </w:pPr>
    </w:p>
    <w:p w14:paraId="5531F6C5" w14:textId="69BE9526" w:rsidR="00650809" w:rsidRPr="00367EA4" w:rsidRDefault="00650809" w:rsidP="00650809">
      <w:pPr>
        <w:jc w:val="both"/>
        <w:rPr>
          <w:rFonts w:ascii="Arial" w:hAnsi="Arial"/>
          <w:sz w:val="20"/>
          <w:szCs w:val="20"/>
        </w:rPr>
      </w:pPr>
      <w:r w:rsidRPr="00367EA4">
        <w:rPr>
          <w:rFonts w:ascii="Arial" w:hAnsi="Arial"/>
          <w:sz w:val="20"/>
          <w:szCs w:val="20"/>
        </w:rPr>
        <w:t xml:space="preserve">This job description </w:t>
      </w:r>
      <w:r w:rsidR="00F7095A">
        <w:rPr>
          <w:rFonts w:ascii="Arial" w:hAnsi="Arial"/>
          <w:sz w:val="20"/>
          <w:szCs w:val="20"/>
        </w:rPr>
        <w:t xml:space="preserve">outlines the principal responsibilities of the post.  </w:t>
      </w:r>
      <w:r w:rsidRPr="00367EA4">
        <w:rPr>
          <w:rFonts w:ascii="Arial" w:hAnsi="Arial"/>
          <w:sz w:val="20"/>
          <w:szCs w:val="20"/>
        </w:rPr>
        <w:t>A flexible</w:t>
      </w:r>
      <w:r w:rsidR="00144ACC">
        <w:rPr>
          <w:rFonts w:ascii="Arial" w:hAnsi="Arial"/>
          <w:sz w:val="20"/>
          <w:szCs w:val="20"/>
        </w:rPr>
        <w:t>, pro-active</w:t>
      </w:r>
      <w:r w:rsidRPr="00367EA4">
        <w:rPr>
          <w:rFonts w:ascii="Arial" w:hAnsi="Arial"/>
          <w:sz w:val="20"/>
          <w:szCs w:val="20"/>
        </w:rPr>
        <w:t xml:space="preserve"> approach to the duties and responsibilities outlined below is </w:t>
      </w:r>
      <w:r w:rsidR="00F7095A">
        <w:rPr>
          <w:rFonts w:ascii="Arial" w:hAnsi="Arial"/>
          <w:sz w:val="20"/>
          <w:szCs w:val="20"/>
        </w:rPr>
        <w:t>required in response to organisational need</w:t>
      </w:r>
      <w:r w:rsidRPr="00367EA4">
        <w:rPr>
          <w:rFonts w:ascii="Arial" w:hAnsi="Arial"/>
          <w:sz w:val="20"/>
          <w:szCs w:val="20"/>
        </w:rPr>
        <w:t>.</w:t>
      </w:r>
    </w:p>
    <w:p w14:paraId="78D4CCFD" w14:textId="77777777" w:rsidR="0018740A" w:rsidRDefault="0018740A" w:rsidP="00650809">
      <w:pPr>
        <w:jc w:val="both"/>
        <w:rPr>
          <w:rFonts w:ascii="Arial" w:hAnsi="Arial"/>
          <w:sz w:val="20"/>
          <w:szCs w:val="20"/>
        </w:rPr>
      </w:pPr>
    </w:p>
    <w:p w14:paraId="03E2A9C3" w14:textId="51C6FCCB" w:rsidR="00036EFA" w:rsidRPr="00D7087E" w:rsidRDefault="00D7087E" w:rsidP="00650809">
      <w:pPr>
        <w:jc w:val="both"/>
        <w:rPr>
          <w:rFonts w:ascii="Arial" w:hAnsi="Arial"/>
          <w:b/>
          <w:bCs/>
          <w:sz w:val="20"/>
          <w:szCs w:val="20"/>
        </w:rPr>
      </w:pPr>
      <w:r w:rsidRPr="00D7087E">
        <w:rPr>
          <w:rFonts w:ascii="Arial" w:hAnsi="Arial"/>
          <w:b/>
          <w:bCs/>
          <w:sz w:val="20"/>
          <w:szCs w:val="20"/>
        </w:rPr>
        <w:t>Estates Management</w:t>
      </w:r>
    </w:p>
    <w:p w14:paraId="75960DDA" w14:textId="77777777" w:rsidR="00D7087E" w:rsidRPr="00367EA4" w:rsidRDefault="00D7087E" w:rsidP="00650809">
      <w:pPr>
        <w:jc w:val="both"/>
        <w:rPr>
          <w:rFonts w:ascii="Arial" w:hAnsi="Arial"/>
          <w:sz w:val="20"/>
          <w:szCs w:val="20"/>
        </w:rPr>
      </w:pPr>
    </w:p>
    <w:p w14:paraId="21C535D5" w14:textId="71A1BFB9" w:rsidR="005D314D" w:rsidRDefault="00036EFA" w:rsidP="005D314D">
      <w:pPr>
        <w:numPr>
          <w:ilvl w:val="0"/>
          <w:numId w:val="4"/>
        </w:numPr>
        <w:jc w:val="both"/>
        <w:rPr>
          <w:rFonts w:ascii="Arial" w:hAnsi="Arial"/>
          <w:sz w:val="20"/>
          <w:szCs w:val="20"/>
        </w:rPr>
      </w:pPr>
      <w:r>
        <w:rPr>
          <w:rFonts w:ascii="Arial" w:hAnsi="Arial"/>
          <w:sz w:val="20"/>
          <w:szCs w:val="20"/>
        </w:rPr>
        <w:t>D</w:t>
      </w:r>
      <w:r w:rsidR="00144ACC" w:rsidRPr="001A5436">
        <w:rPr>
          <w:rFonts w:ascii="Arial" w:hAnsi="Arial"/>
          <w:sz w:val="20"/>
          <w:szCs w:val="20"/>
        </w:rPr>
        <w:t xml:space="preserve">evelop and implement the </w:t>
      </w:r>
      <w:r w:rsidR="00F06787" w:rsidRPr="001A5436">
        <w:rPr>
          <w:rFonts w:ascii="Arial" w:hAnsi="Arial"/>
          <w:sz w:val="20"/>
          <w:szCs w:val="20"/>
        </w:rPr>
        <w:t xml:space="preserve">College’s </w:t>
      </w:r>
      <w:r w:rsidR="00E44EB9" w:rsidRPr="001A5436">
        <w:rPr>
          <w:rFonts w:ascii="Arial" w:hAnsi="Arial"/>
          <w:sz w:val="20"/>
          <w:szCs w:val="20"/>
        </w:rPr>
        <w:t xml:space="preserve">Estates </w:t>
      </w:r>
      <w:r w:rsidR="00A231B6">
        <w:rPr>
          <w:rFonts w:ascii="Arial" w:hAnsi="Arial"/>
          <w:sz w:val="20"/>
          <w:szCs w:val="20"/>
        </w:rPr>
        <w:t>s</w:t>
      </w:r>
      <w:r w:rsidR="0084654C" w:rsidRPr="001A5436">
        <w:rPr>
          <w:rFonts w:ascii="Arial" w:hAnsi="Arial"/>
          <w:sz w:val="20"/>
          <w:szCs w:val="20"/>
        </w:rPr>
        <w:t xml:space="preserve">trategy, ensuring alignment with organisational priorities, curriculum development, sustainability objectives and regulatory requirements.  </w:t>
      </w:r>
    </w:p>
    <w:p w14:paraId="73DDB158" w14:textId="77777777" w:rsidR="003E5238" w:rsidRDefault="003E5238" w:rsidP="003E5238">
      <w:pPr>
        <w:ind w:left="720"/>
        <w:jc w:val="both"/>
        <w:rPr>
          <w:rFonts w:ascii="Arial" w:hAnsi="Arial"/>
          <w:sz w:val="20"/>
          <w:szCs w:val="20"/>
        </w:rPr>
      </w:pPr>
    </w:p>
    <w:p w14:paraId="3882EAF5" w14:textId="12DE127F" w:rsidR="003E5238" w:rsidRDefault="003E5238" w:rsidP="005D314D">
      <w:pPr>
        <w:numPr>
          <w:ilvl w:val="0"/>
          <w:numId w:val="4"/>
        </w:numPr>
        <w:jc w:val="both"/>
        <w:rPr>
          <w:rFonts w:ascii="Arial" w:hAnsi="Arial"/>
          <w:sz w:val="20"/>
          <w:szCs w:val="20"/>
        </w:rPr>
      </w:pPr>
      <w:r>
        <w:rPr>
          <w:rFonts w:ascii="Arial" w:hAnsi="Arial"/>
          <w:sz w:val="20"/>
          <w:szCs w:val="20"/>
        </w:rPr>
        <w:t xml:space="preserve">Advise and report to </w:t>
      </w:r>
      <w:r w:rsidR="00B977DB">
        <w:rPr>
          <w:rFonts w:ascii="Arial" w:hAnsi="Arial"/>
          <w:sz w:val="20"/>
          <w:szCs w:val="20"/>
        </w:rPr>
        <w:t xml:space="preserve">senior management on the estate condition, statutory compliance, </w:t>
      </w:r>
      <w:r w:rsidR="00822204">
        <w:rPr>
          <w:rFonts w:ascii="Arial" w:hAnsi="Arial"/>
          <w:sz w:val="20"/>
          <w:szCs w:val="20"/>
        </w:rPr>
        <w:t>H&amp;S</w:t>
      </w:r>
      <w:r w:rsidR="00B977DB">
        <w:rPr>
          <w:rFonts w:ascii="Arial" w:hAnsi="Arial"/>
          <w:sz w:val="20"/>
          <w:szCs w:val="20"/>
        </w:rPr>
        <w:t xml:space="preserve"> risks and capital investment priorities.</w:t>
      </w:r>
    </w:p>
    <w:p w14:paraId="7C7FAEEE" w14:textId="77777777" w:rsidR="00F20598" w:rsidRDefault="00F20598" w:rsidP="00F20598">
      <w:pPr>
        <w:pStyle w:val="ListParagraph"/>
        <w:rPr>
          <w:rFonts w:ascii="Arial" w:hAnsi="Arial"/>
          <w:sz w:val="20"/>
          <w:szCs w:val="20"/>
        </w:rPr>
      </w:pPr>
    </w:p>
    <w:p w14:paraId="4966E4B6" w14:textId="1B9750FF" w:rsidR="00F20598" w:rsidRDefault="009C7B7E" w:rsidP="00F20598">
      <w:pPr>
        <w:numPr>
          <w:ilvl w:val="0"/>
          <w:numId w:val="4"/>
        </w:numPr>
        <w:jc w:val="both"/>
        <w:rPr>
          <w:rFonts w:ascii="Arial" w:hAnsi="Arial"/>
          <w:sz w:val="20"/>
          <w:szCs w:val="20"/>
        </w:rPr>
      </w:pPr>
      <w:r>
        <w:rPr>
          <w:rFonts w:ascii="Arial" w:hAnsi="Arial"/>
          <w:sz w:val="20"/>
          <w:szCs w:val="20"/>
        </w:rPr>
        <w:t>I</w:t>
      </w:r>
      <w:r w:rsidR="00F20598" w:rsidRPr="00305018">
        <w:rPr>
          <w:rFonts w:ascii="Arial" w:hAnsi="Arial"/>
          <w:sz w:val="20"/>
          <w:szCs w:val="20"/>
        </w:rPr>
        <w:t xml:space="preserve">mplement </w:t>
      </w:r>
      <w:r>
        <w:rPr>
          <w:rFonts w:ascii="Arial" w:hAnsi="Arial"/>
          <w:sz w:val="20"/>
          <w:szCs w:val="20"/>
        </w:rPr>
        <w:t xml:space="preserve">and oversee </w:t>
      </w:r>
      <w:r w:rsidR="00F20598" w:rsidRPr="00305018">
        <w:rPr>
          <w:rFonts w:ascii="Arial" w:hAnsi="Arial"/>
          <w:sz w:val="20"/>
          <w:szCs w:val="20"/>
        </w:rPr>
        <w:t xml:space="preserve">College capital investment strategies, incorporating medium and long-term </w:t>
      </w:r>
      <w:r w:rsidR="00E664DA">
        <w:rPr>
          <w:rFonts w:ascii="Arial" w:hAnsi="Arial"/>
          <w:sz w:val="20"/>
          <w:szCs w:val="20"/>
        </w:rPr>
        <w:t xml:space="preserve">estate </w:t>
      </w:r>
      <w:r w:rsidR="00F20598" w:rsidRPr="00305018">
        <w:rPr>
          <w:rFonts w:ascii="Arial" w:hAnsi="Arial"/>
          <w:sz w:val="20"/>
          <w:szCs w:val="20"/>
        </w:rPr>
        <w:t xml:space="preserve">planning, </w:t>
      </w:r>
      <w:r w:rsidR="00816500">
        <w:rPr>
          <w:rFonts w:ascii="Arial" w:hAnsi="Arial"/>
          <w:sz w:val="20"/>
          <w:szCs w:val="20"/>
        </w:rPr>
        <w:t xml:space="preserve">lifecycle replacement </w:t>
      </w:r>
      <w:r w:rsidR="00F20598" w:rsidRPr="00305018">
        <w:rPr>
          <w:rFonts w:ascii="Arial" w:hAnsi="Arial"/>
          <w:sz w:val="20"/>
          <w:szCs w:val="20"/>
        </w:rPr>
        <w:t xml:space="preserve">and </w:t>
      </w:r>
      <w:r w:rsidR="00816500">
        <w:rPr>
          <w:rFonts w:ascii="Arial" w:hAnsi="Arial"/>
          <w:sz w:val="20"/>
          <w:szCs w:val="20"/>
        </w:rPr>
        <w:t>infrastructure development</w:t>
      </w:r>
      <w:r w:rsidR="00F20598" w:rsidRPr="00305018">
        <w:rPr>
          <w:rFonts w:ascii="Arial" w:hAnsi="Arial"/>
          <w:sz w:val="20"/>
          <w:szCs w:val="20"/>
        </w:rPr>
        <w:t>.</w:t>
      </w:r>
    </w:p>
    <w:p w14:paraId="233D36DA" w14:textId="77777777" w:rsidR="00A30CD1" w:rsidRPr="00B4617B" w:rsidRDefault="00A30CD1" w:rsidP="00A30CD1">
      <w:pPr>
        <w:jc w:val="both"/>
        <w:rPr>
          <w:rFonts w:ascii="Arial" w:hAnsi="Arial"/>
          <w:sz w:val="20"/>
          <w:szCs w:val="20"/>
        </w:rPr>
      </w:pPr>
    </w:p>
    <w:p w14:paraId="7E6E19F7" w14:textId="4ADB6843" w:rsidR="00A30CD1" w:rsidRDefault="00A30CD1" w:rsidP="00A30CD1">
      <w:pPr>
        <w:numPr>
          <w:ilvl w:val="0"/>
          <w:numId w:val="4"/>
        </w:numPr>
        <w:jc w:val="both"/>
        <w:rPr>
          <w:rFonts w:ascii="Arial" w:hAnsi="Arial"/>
          <w:sz w:val="20"/>
          <w:szCs w:val="20"/>
        </w:rPr>
      </w:pPr>
      <w:r>
        <w:rPr>
          <w:rFonts w:ascii="Arial" w:hAnsi="Arial"/>
          <w:sz w:val="20"/>
          <w:szCs w:val="20"/>
        </w:rPr>
        <w:t xml:space="preserve">Lead the planning and delivery of </w:t>
      </w:r>
      <w:r w:rsidRPr="00133B31">
        <w:rPr>
          <w:rFonts w:ascii="Arial" w:hAnsi="Arial"/>
          <w:sz w:val="20"/>
          <w:szCs w:val="20"/>
        </w:rPr>
        <w:t xml:space="preserve">capital </w:t>
      </w:r>
      <w:r>
        <w:rPr>
          <w:rFonts w:ascii="Arial" w:hAnsi="Arial"/>
          <w:sz w:val="20"/>
          <w:szCs w:val="20"/>
        </w:rPr>
        <w:t xml:space="preserve">projects, space planning and </w:t>
      </w:r>
      <w:r w:rsidR="00FB0ABF">
        <w:rPr>
          <w:rFonts w:ascii="Arial" w:hAnsi="Arial"/>
          <w:sz w:val="20"/>
          <w:szCs w:val="20"/>
        </w:rPr>
        <w:t>energy management</w:t>
      </w:r>
      <w:r w:rsidR="00672A5F">
        <w:rPr>
          <w:rFonts w:ascii="Arial" w:hAnsi="Arial"/>
          <w:sz w:val="20"/>
          <w:szCs w:val="20"/>
        </w:rPr>
        <w:t>;</w:t>
      </w:r>
      <w:r>
        <w:rPr>
          <w:rFonts w:ascii="Arial" w:hAnsi="Arial"/>
          <w:sz w:val="20"/>
          <w:szCs w:val="20"/>
        </w:rPr>
        <w:t xml:space="preserve"> </w:t>
      </w:r>
      <w:r w:rsidRPr="00133B31">
        <w:rPr>
          <w:rFonts w:ascii="Arial" w:hAnsi="Arial"/>
          <w:sz w:val="20"/>
          <w:szCs w:val="20"/>
        </w:rPr>
        <w:t xml:space="preserve">reporting on the use of capital funding, ensuring activities adhere to the </w:t>
      </w:r>
      <w:r>
        <w:rPr>
          <w:rFonts w:ascii="Arial" w:hAnsi="Arial"/>
          <w:sz w:val="20"/>
          <w:szCs w:val="20"/>
        </w:rPr>
        <w:t xml:space="preserve">intended </w:t>
      </w:r>
      <w:r w:rsidRPr="00133B31">
        <w:rPr>
          <w:rFonts w:ascii="Arial" w:hAnsi="Arial"/>
          <w:sz w:val="20"/>
          <w:szCs w:val="20"/>
        </w:rPr>
        <w:t xml:space="preserve">funding programmes </w:t>
      </w:r>
      <w:r>
        <w:rPr>
          <w:rFonts w:ascii="Arial" w:hAnsi="Arial"/>
          <w:sz w:val="20"/>
          <w:szCs w:val="20"/>
        </w:rPr>
        <w:t>and the use of funds is properly reported to the funding bodies.</w:t>
      </w:r>
    </w:p>
    <w:p w14:paraId="27DA384B" w14:textId="77777777" w:rsidR="00204E24" w:rsidRDefault="00204E24" w:rsidP="00204E24">
      <w:pPr>
        <w:pStyle w:val="ListParagraph"/>
        <w:rPr>
          <w:rFonts w:ascii="Arial" w:hAnsi="Arial"/>
          <w:sz w:val="20"/>
          <w:szCs w:val="20"/>
        </w:rPr>
      </w:pPr>
    </w:p>
    <w:p w14:paraId="3DA96D7D" w14:textId="67CC4A18" w:rsidR="00204E24" w:rsidRDefault="0075448A" w:rsidP="00A30CD1">
      <w:pPr>
        <w:numPr>
          <w:ilvl w:val="0"/>
          <w:numId w:val="4"/>
        </w:numPr>
        <w:jc w:val="both"/>
        <w:rPr>
          <w:rFonts w:ascii="Arial" w:hAnsi="Arial"/>
          <w:sz w:val="20"/>
          <w:szCs w:val="20"/>
        </w:rPr>
      </w:pPr>
      <w:r>
        <w:rPr>
          <w:rFonts w:ascii="Arial" w:hAnsi="Arial"/>
          <w:sz w:val="20"/>
          <w:szCs w:val="20"/>
        </w:rPr>
        <w:t xml:space="preserve">Manage property and land matters, including acquisitions, disposals and development </w:t>
      </w:r>
      <w:r w:rsidR="00F066AB">
        <w:rPr>
          <w:rFonts w:ascii="Arial" w:hAnsi="Arial"/>
          <w:sz w:val="20"/>
          <w:szCs w:val="20"/>
        </w:rPr>
        <w:t xml:space="preserve">projects, liaising with legal advisors, </w:t>
      </w:r>
      <w:r w:rsidR="00295E00">
        <w:rPr>
          <w:rFonts w:ascii="Arial" w:hAnsi="Arial"/>
          <w:sz w:val="20"/>
          <w:szCs w:val="20"/>
        </w:rPr>
        <w:t>agents and stakeholders as required.</w:t>
      </w:r>
    </w:p>
    <w:p w14:paraId="3031F77B" w14:textId="77777777" w:rsidR="00C31271" w:rsidRDefault="00C31271" w:rsidP="00397B5E">
      <w:pPr>
        <w:jc w:val="both"/>
        <w:rPr>
          <w:rFonts w:ascii="Arial" w:hAnsi="Arial"/>
          <w:sz w:val="20"/>
          <w:szCs w:val="20"/>
        </w:rPr>
      </w:pPr>
    </w:p>
    <w:p w14:paraId="07D52D65" w14:textId="0B77F9FB" w:rsidR="00397B5E" w:rsidRDefault="00397B5E" w:rsidP="00397B5E">
      <w:pPr>
        <w:numPr>
          <w:ilvl w:val="0"/>
          <w:numId w:val="4"/>
        </w:numPr>
        <w:jc w:val="both"/>
        <w:rPr>
          <w:rFonts w:ascii="Arial" w:hAnsi="Arial"/>
          <w:sz w:val="20"/>
          <w:szCs w:val="20"/>
        </w:rPr>
      </w:pPr>
      <w:r>
        <w:rPr>
          <w:rFonts w:ascii="Arial" w:hAnsi="Arial"/>
          <w:sz w:val="20"/>
          <w:szCs w:val="20"/>
        </w:rPr>
        <w:t xml:space="preserve">Lead estates-related risk management, </w:t>
      </w:r>
      <w:r w:rsidR="001F1C7A">
        <w:rPr>
          <w:rFonts w:ascii="Arial" w:hAnsi="Arial"/>
          <w:sz w:val="20"/>
          <w:szCs w:val="20"/>
        </w:rPr>
        <w:t xml:space="preserve">business </w:t>
      </w:r>
      <w:r w:rsidR="00202274">
        <w:rPr>
          <w:rFonts w:ascii="Arial" w:hAnsi="Arial"/>
          <w:sz w:val="20"/>
          <w:szCs w:val="20"/>
        </w:rPr>
        <w:t>continuity planning and resilience by</w:t>
      </w:r>
      <w:r>
        <w:rPr>
          <w:rFonts w:ascii="Arial" w:hAnsi="Arial"/>
          <w:sz w:val="20"/>
          <w:szCs w:val="20"/>
        </w:rPr>
        <w:t xml:space="preserve"> ensuring that estates and H&amp;S risks are identified, monitored, escalated and mitigated, and liaising with insurers regarding estates-related liabilities and incidents. </w:t>
      </w:r>
    </w:p>
    <w:p w14:paraId="492496C3" w14:textId="77777777" w:rsidR="00E551A8" w:rsidRDefault="00E551A8" w:rsidP="00E551A8">
      <w:pPr>
        <w:pStyle w:val="ListParagraph"/>
        <w:rPr>
          <w:rFonts w:ascii="Arial" w:hAnsi="Arial"/>
          <w:sz w:val="20"/>
          <w:szCs w:val="20"/>
        </w:rPr>
      </w:pPr>
    </w:p>
    <w:p w14:paraId="44A91133" w14:textId="3F8ABE70" w:rsidR="00565B8F" w:rsidRDefault="00565B8F" w:rsidP="0018740A">
      <w:pPr>
        <w:numPr>
          <w:ilvl w:val="0"/>
          <w:numId w:val="4"/>
        </w:numPr>
        <w:jc w:val="both"/>
        <w:rPr>
          <w:rFonts w:ascii="Arial" w:hAnsi="Arial"/>
          <w:sz w:val="20"/>
          <w:szCs w:val="20"/>
        </w:rPr>
      </w:pPr>
      <w:r>
        <w:rPr>
          <w:rFonts w:ascii="Arial" w:hAnsi="Arial"/>
          <w:sz w:val="20"/>
          <w:szCs w:val="20"/>
        </w:rPr>
        <w:t>Manage</w:t>
      </w:r>
      <w:r w:rsidR="00475F2E">
        <w:rPr>
          <w:rFonts w:ascii="Arial" w:hAnsi="Arial"/>
          <w:sz w:val="20"/>
          <w:szCs w:val="20"/>
        </w:rPr>
        <w:t xml:space="preserve"> </w:t>
      </w:r>
      <w:r>
        <w:rPr>
          <w:rFonts w:ascii="Arial" w:hAnsi="Arial"/>
          <w:sz w:val="20"/>
          <w:szCs w:val="20"/>
        </w:rPr>
        <w:t>the College’s property portfolio, including leased premises, staff housing, residential cottage</w:t>
      </w:r>
      <w:r w:rsidR="00445877">
        <w:rPr>
          <w:rFonts w:ascii="Arial" w:hAnsi="Arial"/>
          <w:sz w:val="20"/>
          <w:szCs w:val="20"/>
        </w:rPr>
        <w:t>s</w:t>
      </w:r>
      <w:r>
        <w:rPr>
          <w:rFonts w:ascii="Arial" w:hAnsi="Arial"/>
          <w:sz w:val="20"/>
          <w:szCs w:val="20"/>
        </w:rPr>
        <w:t xml:space="preserve"> and other College-owned properties</w:t>
      </w:r>
      <w:r w:rsidR="0061372E">
        <w:rPr>
          <w:rFonts w:ascii="Arial" w:hAnsi="Arial"/>
          <w:sz w:val="20"/>
          <w:szCs w:val="20"/>
        </w:rPr>
        <w:t>.</w:t>
      </w:r>
    </w:p>
    <w:p w14:paraId="72A150A3" w14:textId="77777777" w:rsidR="00565B8F" w:rsidRDefault="00565B8F" w:rsidP="00565B8F">
      <w:pPr>
        <w:ind w:left="720"/>
        <w:jc w:val="both"/>
        <w:rPr>
          <w:rFonts w:ascii="Arial" w:hAnsi="Arial"/>
          <w:sz w:val="20"/>
          <w:szCs w:val="20"/>
        </w:rPr>
      </w:pPr>
    </w:p>
    <w:p w14:paraId="535FD4D4" w14:textId="2FE4ABD8" w:rsidR="0018740A" w:rsidRDefault="00E551A8" w:rsidP="0018740A">
      <w:pPr>
        <w:numPr>
          <w:ilvl w:val="0"/>
          <w:numId w:val="4"/>
        </w:numPr>
        <w:jc w:val="both"/>
        <w:rPr>
          <w:rFonts w:ascii="Arial" w:hAnsi="Arial"/>
          <w:sz w:val="20"/>
          <w:szCs w:val="20"/>
        </w:rPr>
      </w:pPr>
      <w:r>
        <w:rPr>
          <w:rFonts w:ascii="Arial" w:hAnsi="Arial"/>
          <w:sz w:val="20"/>
          <w:szCs w:val="20"/>
        </w:rPr>
        <w:t>Lead the management, maintenance and development of the College’s multi-site estate, ensuring buildings, land and infrastructure are safe, compliant and fit for purpose.</w:t>
      </w:r>
    </w:p>
    <w:p w14:paraId="6EE775CF" w14:textId="77777777" w:rsidR="00B65BC4" w:rsidRDefault="00B65BC4" w:rsidP="00B65BC4">
      <w:pPr>
        <w:ind w:left="720"/>
        <w:jc w:val="both"/>
        <w:rPr>
          <w:rFonts w:ascii="Arial" w:hAnsi="Arial"/>
          <w:sz w:val="20"/>
          <w:szCs w:val="20"/>
        </w:rPr>
      </w:pPr>
    </w:p>
    <w:p w14:paraId="691A3FB0" w14:textId="56C7CD9E" w:rsidR="00B65BC4" w:rsidRDefault="00B65BC4" w:rsidP="0018740A">
      <w:pPr>
        <w:numPr>
          <w:ilvl w:val="0"/>
          <w:numId w:val="4"/>
        </w:numPr>
        <w:jc w:val="both"/>
        <w:rPr>
          <w:rFonts w:ascii="Arial" w:hAnsi="Arial"/>
          <w:sz w:val="20"/>
          <w:szCs w:val="20"/>
        </w:rPr>
      </w:pPr>
      <w:r>
        <w:rPr>
          <w:rFonts w:ascii="Arial" w:hAnsi="Arial"/>
          <w:sz w:val="20"/>
          <w:szCs w:val="20"/>
        </w:rPr>
        <w:t>Develop and deliver planned preventative maintenance and reactive maintenance programmes</w:t>
      </w:r>
      <w:r w:rsidR="004A5685">
        <w:rPr>
          <w:rFonts w:ascii="Arial" w:hAnsi="Arial"/>
          <w:sz w:val="20"/>
          <w:szCs w:val="20"/>
        </w:rPr>
        <w:t>;</w:t>
      </w:r>
      <w:r>
        <w:rPr>
          <w:rFonts w:ascii="Arial" w:hAnsi="Arial"/>
          <w:sz w:val="20"/>
          <w:szCs w:val="20"/>
        </w:rPr>
        <w:t xml:space="preserve"> maintaining accurate estate records,</w:t>
      </w:r>
      <w:r w:rsidR="004A5685">
        <w:rPr>
          <w:rFonts w:ascii="Arial" w:hAnsi="Arial"/>
          <w:sz w:val="20"/>
          <w:szCs w:val="20"/>
        </w:rPr>
        <w:t xml:space="preserve"> compliance documentation and asset register</w:t>
      </w:r>
      <w:r w:rsidR="003F252C">
        <w:rPr>
          <w:rFonts w:ascii="Arial" w:hAnsi="Arial"/>
          <w:sz w:val="20"/>
          <w:szCs w:val="20"/>
        </w:rPr>
        <w:t>s.</w:t>
      </w:r>
    </w:p>
    <w:p w14:paraId="3ECB6A97" w14:textId="77777777" w:rsidR="008E2A68" w:rsidRDefault="008E2A68" w:rsidP="008E2A68">
      <w:pPr>
        <w:pStyle w:val="ListParagraph"/>
        <w:rPr>
          <w:rFonts w:ascii="Arial" w:hAnsi="Arial"/>
          <w:sz w:val="20"/>
          <w:szCs w:val="20"/>
        </w:rPr>
      </w:pPr>
    </w:p>
    <w:p w14:paraId="1EBF0F55" w14:textId="3911DB24" w:rsidR="00252540" w:rsidRDefault="004606EA" w:rsidP="008E2A68">
      <w:pPr>
        <w:numPr>
          <w:ilvl w:val="0"/>
          <w:numId w:val="4"/>
        </w:numPr>
        <w:jc w:val="both"/>
        <w:rPr>
          <w:rFonts w:ascii="Arial" w:hAnsi="Arial"/>
          <w:sz w:val="20"/>
          <w:szCs w:val="20"/>
        </w:rPr>
      </w:pPr>
      <w:r>
        <w:rPr>
          <w:rFonts w:ascii="Arial" w:hAnsi="Arial"/>
          <w:sz w:val="20"/>
          <w:szCs w:val="20"/>
        </w:rPr>
        <w:t xml:space="preserve">Develop service </w:t>
      </w:r>
      <w:r w:rsidR="00252540">
        <w:rPr>
          <w:rFonts w:ascii="Arial" w:hAnsi="Arial"/>
          <w:sz w:val="20"/>
          <w:szCs w:val="20"/>
        </w:rPr>
        <w:t>specifications and</w:t>
      </w:r>
      <w:r>
        <w:rPr>
          <w:rFonts w:ascii="Arial" w:hAnsi="Arial"/>
          <w:sz w:val="20"/>
          <w:szCs w:val="20"/>
        </w:rPr>
        <w:t xml:space="preserve"> oversee tender processes in accordance with public </w:t>
      </w:r>
      <w:r w:rsidR="008E2A68" w:rsidRPr="00FA7F4B">
        <w:rPr>
          <w:rFonts w:ascii="Arial" w:hAnsi="Arial"/>
          <w:sz w:val="20"/>
          <w:szCs w:val="20"/>
        </w:rPr>
        <w:t xml:space="preserve">procurement </w:t>
      </w:r>
      <w:r w:rsidR="00252540">
        <w:rPr>
          <w:rFonts w:ascii="Arial" w:hAnsi="Arial"/>
          <w:sz w:val="20"/>
          <w:szCs w:val="20"/>
        </w:rPr>
        <w:t>regulations.</w:t>
      </w:r>
    </w:p>
    <w:p w14:paraId="22BBFCD5" w14:textId="77777777" w:rsidR="00252540" w:rsidRDefault="00252540" w:rsidP="00252540">
      <w:pPr>
        <w:pStyle w:val="ListParagraph"/>
        <w:rPr>
          <w:rFonts w:ascii="Arial" w:hAnsi="Arial"/>
          <w:sz w:val="20"/>
          <w:szCs w:val="20"/>
        </w:rPr>
      </w:pPr>
    </w:p>
    <w:p w14:paraId="1CC505FD" w14:textId="52BC60A6" w:rsidR="008E2A68" w:rsidRDefault="00252540" w:rsidP="00252540">
      <w:pPr>
        <w:numPr>
          <w:ilvl w:val="0"/>
          <w:numId w:val="4"/>
        </w:numPr>
        <w:jc w:val="both"/>
        <w:rPr>
          <w:rFonts w:ascii="Arial" w:hAnsi="Arial"/>
          <w:sz w:val="20"/>
          <w:szCs w:val="20"/>
        </w:rPr>
      </w:pPr>
      <w:r w:rsidRPr="00252540">
        <w:rPr>
          <w:rFonts w:ascii="Arial" w:hAnsi="Arial"/>
          <w:sz w:val="20"/>
          <w:szCs w:val="20"/>
        </w:rPr>
        <w:t>M</w:t>
      </w:r>
      <w:r w:rsidR="00451B6A" w:rsidRPr="00252540">
        <w:rPr>
          <w:rFonts w:ascii="Arial" w:hAnsi="Arial"/>
          <w:sz w:val="20"/>
          <w:szCs w:val="20"/>
        </w:rPr>
        <w:t xml:space="preserve">onitor </w:t>
      </w:r>
      <w:r w:rsidR="008E2A68" w:rsidRPr="00252540">
        <w:rPr>
          <w:rFonts w:ascii="Arial" w:hAnsi="Arial"/>
          <w:sz w:val="20"/>
          <w:szCs w:val="20"/>
        </w:rPr>
        <w:t>performance of contracted estates services (eg, cleaning, security, catering, M&amp;E</w:t>
      </w:r>
      <w:r w:rsidR="0081798A" w:rsidRPr="00252540">
        <w:rPr>
          <w:rFonts w:ascii="Arial" w:hAnsi="Arial"/>
          <w:sz w:val="20"/>
          <w:szCs w:val="20"/>
        </w:rPr>
        <w:t>,</w:t>
      </w:r>
      <w:r w:rsidR="008E2A68" w:rsidRPr="00252540">
        <w:rPr>
          <w:rFonts w:ascii="Arial" w:hAnsi="Arial"/>
          <w:sz w:val="20"/>
          <w:szCs w:val="20"/>
        </w:rPr>
        <w:t xml:space="preserve"> etc) ensuring service quality, value for money and full legislative compliance.</w:t>
      </w:r>
    </w:p>
    <w:p w14:paraId="52FC8D8D" w14:textId="77777777" w:rsidR="007963ED" w:rsidRDefault="007963ED" w:rsidP="007963ED">
      <w:pPr>
        <w:pStyle w:val="ListParagraph"/>
        <w:rPr>
          <w:rFonts w:ascii="Arial" w:hAnsi="Arial"/>
          <w:sz w:val="20"/>
          <w:szCs w:val="20"/>
        </w:rPr>
      </w:pPr>
    </w:p>
    <w:p w14:paraId="2BDCDC4F" w14:textId="79976DDF" w:rsidR="007963ED" w:rsidRDefault="007963ED" w:rsidP="00252540">
      <w:pPr>
        <w:numPr>
          <w:ilvl w:val="0"/>
          <w:numId w:val="4"/>
        </w:numPr>
        <w:jc w:val="both"/>
        <w:rPr>
          <w:rFonts w:ascii="Arial" w:hAnsi="Arial"/>
          <w:sz w:val="20"/>
          <w:szCs w:val="20"/>
        </w:rPr>
      </w:pPr>
      <w:r>
        <w:rPr>
          <w:rFonts w:ascii="Arial" w:hAnsi="Arial"/>
          <w:sz w:val="20"/>
          <w:szCs w:val="20"/>
        </w:rPr>
        <w:t>Manage consultants, contractors, budgets and project delivery</w:t>
      </w:r>
      <w:r w:rsidR="00285F34">
        <w:rPr>
          <w:rFonts w:ascii="Arial" w:hAnsi="Arial"/>
          <w:sz w:val="20"/>
          <w:szCs w:val="20"/>
        </w:rPr>
        <w:t>, ensuring safe, compliant and effective delivery of construction and refurbishment projects.</w:t>
      </w:r>
    </w:p>
    <w:p w14:paraId="4D837A4D" w14:textId="77777777" w:rsidR="008E2A68" w:rsidRDefault="008E2A68" w:rsidP="008E2A68">
      <w:pPr>
        <w:pStyle w:val="ListParagraph"/>
        <w:rPr>
          <w:rFonts w:ascii="Arial" w:hAnsi="Arial"/>
          <w:sz w:val="20"/>
          <w:szCs w:val="20"/>
        </w:rPr>
      </w:pPr>
    </w:p>
    <w:p w14:paraId="7F528B27" w14:textId="20D67986" w:rsidR="003F252C" w:rsidRDefault="003F252C" w:rsidP="0018740A">
      <w:pPr>
        <w:numPr>
          <w:ilvl w:val="0"/>
          <w:numId w:val="4"/>
        </w:numPr>
        <w:jc w:val="both"/>
        <w:rPr>
          <w:rFonts w:ascii="Arial" w:hAnsi="Arial"/>
          <w:sz w:val="20"/>
          <w:szCs w:val="20"/>
        </w:rPr>
      </w:pPr>
      <w:r>
        <w:rPr>
          <w:rFonts w:ascii="Arial" w:hAnsi="Arial"/>
          <w:sz w:val="20"/>
          <w:szCs w:val="20"/>
        </w:rPr>
        <w:t>Ensure appropriate management and statutory compliance of listed buildings and heritage assets.</w:t>
      </w:r>
    </w:p>
    <w:p w14:paraId="44DEC263" w14:textId="77777777" w:rsidR="001D5B4E" w:rsidRDefault="001D5B4E" w:rsidP="001D5B4E">
      <w:pPr>
        <w:keepNext/>
        <w:jc w:val="both"/>
        <w:outlineLvl w:val="0"/>
        <w:rPr>
          <w:rFonts w:ascii="Arial" w:hAnsi="Arial"/>
          <w:b/>
          <w:sz w:val="20"/>
          <w:szCs w:val="18"/>
        </w:rPr>
      </w:pPr>
    </w:p>
    <w:p w14:paraId="50CF26A3" w14:textId="58B02107" w:rsidR="001D5B4E" w:rsidRPr="00367EA4" w:rsidRDefault="001D5B4E" w:rsidP="001D5B4E">
      <w:pPr>
        <w:keepNext/>
        <w:jc w:val="both"/>
        <w:outlineLvl w:val="0"/>
        <w:rPr>
          <w:rFonts w:ascii="Arial" w:hAnsi="Arial"/>
          <w:b/>
          <w:sz w:val="20"/>
          <w:szCs w:val="18"/>
        </w:rPr>
      </w:pPr>
      <w:r w:rsidRPr="00367EA4">
        <w:rPr>
          <w:rFonts w:ascii="Arial" w:hAnsi="Arial"/>
          <w:b/>
          <w:sz w:val="20"/>
          <w:szCs w:val="18"/>
        </w:rPr>
        <w:t>Health and Safety</w:t>
      </w:r>
      <w:r>
        <w:rPr>
          <w:rFonts w:ascii="Arial" w:hAnsi="Arial"/>
          <w:b/>
          <w:sz w:val="20"/>
          <w:szCs w:val="18"/>
        </w:rPr>
        <w:t xml:space="preserve"> </w:t>
      </w:r>
      <w:r w:rsidR="003F639D">
        <w:rPr>
          <w:rFonts w:ascii="Arial" w:hAnsi="Arial"/>
          <w:b/>
          <w:sz w:val="20"/>
          <w:szCs w:val="18"/>
        </w:rPr>
        <w:t>Management</w:t>
      </w:r>
    </w:p>
    <w:p w14:paraId="360A0CD0" w14:textId="77777777" w:rsidR="001D5B4E" w:rsidRPr="00367EA4" w:rsidRDefault="001D5B4E" w:rsidP="001D5B4E">
      <w:pPr>
        <w:jc w:val="both"/>
        <w:rPr>
          <w:rFonts w:ascii="Arial" w:hAnsi="Arial"/>
          <w:b/>
          <w:sz w:val="20"/>
          <w:szCs w:val="18"/>
        </w:rPr>
      </w:pPr>
    </w:p>
    <w:p w14:paraId="3A9A59FC" w14:textId="77777777" w:rsidR="001D5B4E" w:rsidRDefault="001D5B4E" w:rsidP="001D5B4E">
      <w:pPr>
        <w:numPr>
          <w:ilvl w:val="0"/>
          <w:numId w:val="5"/>
        </w:numPr>
        <w:tabs>
          <w:tab w:val="clear" w:pos="360"/>
        </w:tabs>
        <w:ind w:left="709"/>
        <w:jc w:val="both"/>
        <w:rPr>
          <w:rFonts w:ascii="Arial" w:hAnsi="Arial"/>
          <w:sz w:val="20"/>
          <w:szCs w:val="20"/>
        </w:rPr>
      </w:pPr>
      <w:r>
        <w:rPr>
          <w:rFonts w:ascii="Arial" w:hAnsi="Arial"/>
          <w:sz w:val="20"/>
          <w:szCs w:val="20"/>
        </w:rPr>
        <w:t>Act as the College’s senior competent person for H&amp;S in accordance with the Management of Health and Safety at Work Regulations.</w:t>
      </w:r>
    </w:p>
    <w:p w14:paraId="4E7AEAE4" w14:textId="77777777" w:rsidR="001D5B4E" w:rsidRDefault="001D5B4E" w:rsidP="001D5B4E">
      <w:pPr>
        <w:ind w:left="709"/>
        <w:jc w:val="both"/>
        <w:rPr>
          <w:rFonts w:ascii="Arial" w:hAnsi="Arial"/>
          <w:sz w:val="20"/>
          <w:szCs w:val="20"/>
        </w:rPr>
      </w:pPr>
    </w:p>
    <w:p w14:paraId="5C921E91" w14:textId="77777777" w:rsidR="001D5B4E" w:rsidRDefault="001D5B4E" w:rsidP="001D5B4E">
      <w:pPr>
        <w:numPr>
          <w:ilvl w:val="0"/>
          <w:numId w:val="5"/>
        </w:numPr>
        <w:tabs>
          <w:tab w:val="clear" w:pos="360"/>
        </w:tabs>
        <w:ind w:left="709"/>
        <w:jc w:val="both"/>
        <w:rPr>
          <w:rFonts w:ascii="Arial" w:hAnsi="Arial"/>
          <w:sz w:val="20"/>
          <w:szCs w:val="20"/>
        </w:rPr>
      </w:pPr>
      <w:r>
        <w:rPr>
          <w:rFonts w:ascii="Arial" w:hAnsi="Arial"/>
          <w:sz w:val="20"/>
          <w:szCs w:val="18"/>
        </w:rPr>
        <w:t>Promote a positive H&amp;S culture throughout the organisation and e</w:t>
      </w:r>
      <w:r>
        <w:rPr>
          <w:rFonts w:ascii="Arial" w:hAnsi="Arial"/>
          <w:sz w:val="20"/>
          <w:szCs w:val="20"/>
        </w:rPr>
        <w:t>nsure H&amp;S policies and procedures are congruent with the College’s strategic intent, curriculum growth, quality improvement, follow best practice and comply with relevant legislation.</w:t>
      </w:r>
    </w:p>
    <w:p w14:paraId="6CAB9689" w14:textId="77777777" w:rsidR="001D5B4E" w:rsidRDefault="001D5B4E" w:rsidP="001D5B4E">
      <w:pPr>
        <w:ind w:left="360"/>
        <w:jc w:val="both"/>
        <w:rPr>
          <w:rFonts w:ascii="Arial" w:hAnsi="Arial"/>
          <w:sz w:val="20"/>
          <w:szCs w:val="20"/>
        </w:rPr>
      </w:pPr>
    </w:p>
    <w:p w14:paraId="0DBAFB43" w14:textId="77777777" w:rsidR="001D5B4E" w:rsidRPr="00052091" w:rsidRDefault="001D5B4E" w:rsidP="001D5B4E">
      <w:pPr>
        <w:numPr>
          <w:ilvl w:val="0"/>
          <w:numId w:val="5"/>
        </w:numPr>
        <w:tabs>
          <w:tab w:val="num" w:pos="709"/>
        </w:tabs>
        <w:ind w:left="709"/>
        <w:jc w:val="both"/>
        <w:rPr>
          <w:rFonts w:ascii="Arial" w:hAnsi="Arial"/>
          <w:b/>
          <w:sz w:val="20"/>
          <w:szCs w:val="18"/>
        </w:rPr>
      </w:pPr>
      <w:r>
        <w:rPr>
          <w:rFonts w:ascii="Arial" w:hAnsi="Arial"/>
          <w:sz w:val="20"/>
          <w:szCs w:val="18"/>
        </w:rPr>
        <w:t>Provide professional H&amp;S advice to senior leaders, managers and staff and ensure effective risk assessment processes are in place across all College activities.</w:t>
      </w:r>
    </w:p>
    <w:p w14:paraId="5945E59F" w14:textId="77777777" w:rsidR="001D5B4E" w:rsidRDefault="001D5B4E" w:rsidP="001D5B4E">
      <w:pPr>
        <w:pStyle w:val="ListParagraph"/>
        <w:rPr>
          <w:rFonts w:ascii="Arial" w:hAnsi="Arial"/>
          <w:sz w:val="20"/>
          <w:szCs w:val="18"/>
        </w:rPr>
      </w:pPr>
    </w:p>
    <w:p w14:paraId="6986EC03" w14:textId="369502DA" w:rsidR="001D5B4E" w:rsidRPr="001D2DAA" w:rsidRDefault="001D5B4E" w:rsidP="001D5B4E">
      <w:pPr>
        <w:numPr>
          <w:ilvl w:val="0"/>
          <w:numId w:val="5"/>
        </w:numPr>
        <w:tabs>
          <w:tab w:val="num" w:pos="709"/>
        </w:tabs>
        <w:ind w:left="709"/>
        <w:jc w:val="both"/>
        <w:rPr>
          <w:rFonts w:ascii="Arial" w:hAnsi="Arial"/>
          <w:b/>
          <w:sz w:val="20"/>
          <w:szCs w:val="18"/>
        </w:rPr>
      </w:pPr>
      <w:r>
        <w:rPr>
          <w:rFonts w:ascii="Arial" w:hAnsi="Arial"/>
          <w:sz w:val="20"/>
          <w:szCs w:val="18"/>
        </w:rPr>
        <w:t xml:space="preserve">Have oversight of accident and incident investigations and ensure appropriate corrective action through </w:t>
      </w:r>
      <w:r w:rsidRPr="001D2DAA">
        <w:rPr>
          <w:rFonts w:ascii="Arial" w:hAnsi="Arial"/>
          <w:sz w:val="20"/>
          <w:szCs w:val="18"/>
        </w:rPr>
        <w:t xml:space="preserve">effective </w:t>
      </w:r>
      <w:r w:rsidR="00822204">
        <w:rPr>
          <w:rFonts w:ascii="Arial" w:hAnsi="Arial"/>
          <w:sz w:val="20"/>
          <w:szCs w:val="18"/>
        </w:rPr>
        <w:t>H&amp;S</w:t>
      </w:r>
      <w:r w:rsidRPr="001D2DAA">
        <w:rPr>
          <w:rFonts w:ascii="Arial" w:hAnsi="Arial"/>
          <w:sz w:val="20"/>
          <w:szCs w:val="18"/>
        </w:rPr>
        <w:t xml:space="preserve"> strategies, policies and systems </w:t>
      </w:r>
      <w:r>
        <w:rPr>
          <w:rFonts w:ascii="Arial" w:hAnsi="Arial"/>
          <w:sz w:val="20"/>
          <w:szCs w:val="18"/>
        </w:rPr>
        <w:t xml:space="preserve">that </w:t>
      </w:r>
      <w:r w:rsidRPr="001D2DAA">
        <w:rPr>
          <w:rFonts w:ascii="Arial" w:hAnsi="Arial"/>
          <w:sz w:val="20"/>
          <w:szCs w:val="18"/>
        </w:rPr>
        <w:t xml:space="preserve">are developed and implemented and adhered to.  </w:t>
      </w:r>
    </w:p>
    <w:p w14:paraId="78191477" w14:textId="77777777" w:rsidR="001D5B4E" w:rsidRPr="001D2DAA" w:rsidRDefault="001D5B4E" w:rsidP="001D5B4E">
      <w:pPr>
        <w:tabs>
          <w:tab w:val="num" w:pos="709"/>
        </w:tabs>
        <w:ind w:left="709"/>
        <w:jc w:val="both"/>
        <w:rPr>
          <w:rFonts w:ascii="Arial" w:hAnsi="Arial"/>
          <w:b/>
          <w:sz w:val="20"/>
          <w:szCs w:val="18"/>
        </w:rPr>
      </w:pPr>
    </w:p>
    <w:p w14:paraId="598F8449" w14:textId="3F2DC674" w:rsidR="005C763E" w:rsidRDefault="001D5B4E" w:rsidP="005C763E">
      <w:pPr>
        <w:numPr>
          <w:ilvl w:val="0"/>
          <w:numId w:val="5"/>
        </w:numPr>
        <w:ind w:left="709"/>
        <w:jc w:val="both"/>
        <w:rPr>
          <w:rFonts w:ascii="Arial" w:hAnsi="Arial"/>
          <w:b/>
          <w:sz w:val="20"/>
          <w:szCs w:val="18"/>
        </w:rPr>
      </w:pPr>
      <w:r>
        <w:rPr>
          <w:rFonts w:ascii="Arial" w:hAnsi="Arial"/>
          <w:sz w:val="20"/>
          <w:szCs w:val="18"/>
        </w:rPr>
        <w:t>Lead on H&amp;S training, estate-related emergency planning and support organisational response to major incidents</w:t>
      </w:r>
      <w:r w:rsidR="005C763E">
        <w:rPr>
          <w:rFonts w:ascii="Arial" w:hAnsi="Arial"/>
          <w:sz w:val="20"/>
          <w:szCs w:val="18"/>
        </w:rPr>
        <w:t>.</w:t>
      </w:r>
    </w:p>
    <w:p w14:paraId="71D2CDCB" w14:textId="77777777" w:rsidR="005C763E" w:rsidRDefault="005C763E" w:rsidP="005C763E">
      <w:pPr>
        <w:pStyle w:val="ListParagraph"/>
        <w:rPr>
          <w:rFonts w:ascii="Arial" w:hAnsi="Arial"/>
          <w:sz w:val="20"/>
          <w:szCs w:val="20"/>
        </w:rPr>
      </w:pPr>
    </w:p>
    <w:p w14:paraId="46D21193" w14:textId="0B3912DE" w:rsidR="000A2A5B" w:rsidRPr="005C763E" w:rsidRDefault="005C763E" w:rsidP="005C763E">
      <w:pPr>
        <w:numPr>
          <w:ilvl w:val="0"/>
          <w:numId w:val="5"/>
        </w:numPr>
        <w:ind w:left="709"/>
        <w:jc w:val="both"/>
        <w:rPr>
          <w:rFonts w:ascii="Arial" w:hAnsi="Arial"/>
          <w:b/>
          <w:sz w:val="20"/>
          <w:szCs w:val="18"/>
        </w:rPr>
      </w:pPr>
      <w:r w:rsidRPr="005C763E">
        <w:rPr>
          <w:rFonts w:ascii="Arial" w:hAnsi="Arial"/>
          <w:sz w:val="20"/>
          <w:szCs w:val="20"/>
        </w:rPr>
        <w:t>Act as the College’s client representative under the Construction (Design and Management) Regulations.</w:t>
      </w:r>
    </w:p>
    <w:p w14:paraId="4301F8E7" w14:textId="77777777" w:rsidR="001D5B4E" w:rsidRDefault="001D5B4E" w:rsidP="001D5B4E">
      <w:pPr>
        <w:pStyle w:val="ListParagraph"/>
        <w:rPr>
          <w:rFonts w:ascii="Arial" w:hAnsi="Arial"/>
          <w:b/>
          <w:sz w:val="20"/>
          <w:szCs w:val="18"/>
        </w:rPr>
      </w:pPr>
    </w:p>
    <w:p w14:paraId="3DB6978D" w14:textId="77777777" w:rsidR="001D5B4E" w:rsidRDefault="001D5B4E" w:rsidP="001D5B4E">
      <w:pPr>
        <w:numPr>
          <w:ilvl w:val="0"/>
          <w:numId w:val="5"/>
        </w:numPr>
        <w:ind w:left="709"/>
        <w:jc w:val="both"/>
        <w:rPr>
          <w:rFonts w:ascii="Arial" w:hAnsi="Arial"/>
          <w:bCs/>
          <w:sz w:val="20"/>
          <w:szCs w:val="18"/>
        </w:rPr>
      </w:pPr>
      <w:r w:rsidRPr="00381477">
        <w:rPr>
          <w:rFonts w:ascii="Arial" w:hAnsi="Arial"/>
          <w:bCs/>
          <w:sz w:val="20"/>
          <w:szCs w:val="18"/>
        </w:rPr>
        <w:t>Chair relevant Health and Safety</w:t>
      </w:r>
      <w:r>
        <w:rPr>
          <w:rFonts w:ascii="Arial" w:hAnsi="Arial"/>
          <w:bCs/>
          <w:sz w:val="20"/>
          <w:szCs w:val="18"/>
        </w:rPr>
        <w:t xml:space="preserve"> </w:t>
      </w:r>
      <w:r w:rsidRPr="00381477">
        <w:rPr>
          <w:rFonts w:ascii="Arial" w:hAnsi="Arial"/>
          <w:bCs/>
          <w:sz w:val="20"/>
          <w:szCs w:val="18"/>
        </w:rPr>
        <w:t>groups to ensure that there are positive and practical outcomes which improve the Health and Safety of staff and students.</w:t>
      </w:r>
    </w:p>
    <w:p w14:paraId="20E0C9B3" w14:textId="77777777" w:rsidR="001D5B4E" w:rsidRDefault="001D5B4E" w:rsidP="001D5B4E">
      <w:pPr>
        <w:pStyle w:val="ListParagraph"/>
        <w:rPr>
          <w:rFonts w:ascii="Arial" w:hAnsi="Arial"/>
          <w:bCs/>
          <w:sz w:val="20"/>
          <w:szCs w:val="18"/>
        </w:rPr>
      </w:pPr>
    </w:p>
    <w:p w14:paraId="6AA6AAD2" w14:textId="346E2DFC" w:rsidR="001D5B4E" w:rsidRDefault="001D5B4E" w:rsidP="001D5B4E">
      <w:pPr>
        <w:numPr>
          <w:ilvl w:val="0"/>
          <w:numId w:val="5"/>
        </w:numPr>
        <w:ind w:left="709"/>
        <w:jc w:val="both"/>
        <w:rPr>
          <w:rFonts w:ascii="Arial" w:hAnsi="Arial"/>
          <w:bCs/>
          <w:sz w:val="20"/>
          <w:szCs w:val="18"/>
        </w:rPr>
      </w:pPr>
      <w:r>
        <w:rPr>
          <w:rFonts w:ascii="Arial" w:hAnsi="Arial"/>
          <w:bCs/>
          <w:sz w:val="20"/>
          <w:szCs w:val="18"/>
        </w:rPr>
        <w:t>Ensure effective safety management arrangements are in place in high-risk vocational and operation</w:t>
      </w:r>
      <w:r w:rsidR="00723389">
        <w:rPr>
          <w:rFonts w:ascii="Arial" w:hAnsi="Arial"/>
          <w:bCs/>
          <w:sz w:val="20"/>
          <w:szCs w:val="18"/>
        </w:rPr>
        <w:t>al</w:t>
      </w:r>
      <w:r>
        <w:rPr>
          <w:rFonts w:ascii="Arial" w:hAnsi="Arial"/>
          <w:bCs/>
          <w:sz w:val="20"/>
          <w:szCs w:val="18"/>
        </w:rPr>
        <w:t xml:space="preserve"> environments.</w:t>
      </w:r>
    </w:p>
    <w:p w14:paraId="5CAF209C" w14:textId="77777777" w:rsidR="00011810" w:rsidRDefault="00011810" w:rsidP="00E96F4F">
      <w:pPr>
        <w:pStyle w:val="ListParagraph"/>
        <w:rPr>
          <w:rFonts w:ascii="Arial" w:hAnsi="Arial"/>
          <w:sz w:val="20"/>
          <w:szCs w:val="20"/>
        </w:rPr>
      </w:pPr>
    </w:p>
    <w:p w14:paraId="17CEF19E" w14:textId="591AD512" w:rsidR="00011810" w:rsidRPr="00011810" w:rsidRDefault="00011810" w:rsidP="00011810">
      <w:pPr>
        <w:rPr>
          <w:rFonts w:ascii="Arial" w:hAnsi="Arial"/>
          <w:b/>
          <w:bCs/>
          <w:sz w:val="20"/>
          <w:szCs w:val="20"/>
        </w:rPr>
      </w:pPr>
      <w:r>
        <w:rPr>
          <w:rFonts w:ascii="Arial" w:hAnsi="Arial"/>
          <w:b/>
          <w:bCs/>
          <w:sz w:val="20"/>
          <w:szCs w:val="20"/>
        </w:rPr>
        <w:t>Statutory Compliance</w:t>
      </w:r>
    </w:p>
    <w:p w14:paraId="562EEAD6" w14:textId="77777777" w:rsidR="00F534B9" w:rsidRDefault="00F534B9" w:rsidP="00F534B9">
      <w:pPr>
        <w:ind w:left="720"/>
        <w:jc w:val="both"/>
        <w:rPr>
          <w:rFonts w:ascii="Arial" w:hAnsi="Arial"/>
          <w:sz w:val="20"/>
          <w:szCs w:val="20"/>
        </w:rPr>
      </w:pPr>
    </w:p>
    <w:p w14:paraId="20302B1D" w14:textId="3DD958C2" w:rsidR="00E409C1" w:rsidRDefault="00E96F4F" w:rsidP="00E409C1">
      <w:pPr>
        <w:numPr>
          <w:ilvl w:val="0"/>
          <w:numId w:val="4"/>
        </w:numPr>
        <w:jc w:val="both"/>
        <w:rPr>
          <w:rFonts w:ascii="Arial" w:hAnsi="Arial"/>
          <w:sz w:val="20"/>
          <w:szCs w:val="20"/>
        </w:rPr>
      </w:pPr>
      <w:r w:rsidRPr="00B4617B">
        <w:rPr>
          <w:rFonts w:ascii="Arial" w:hAnsi="Arial"/>
          <w:sz w:val="20"/>
          <w:szCs w:val="20"/>
        </w:rPr>
        <w:t xml:space="preserve">Ensure </w:t>
      </w:r>
      <w:r w:rsidR="00ED684F" w:rsidRPr="00B4617B">
        <w:rPr>
          <w:rFonts w:ascii="Arial" w:hAnsi="Arial"/>
          <w:sz w:val="20"/>
          <w:szCs w:val="20"/>
        </w:rPr>
        <w:t xml:space="preserve">all </w:t>
      </w:r>
      <w:r w:rsidRPr="00B4617B">
        <w:rPr>
          <w:rFonts w:ascii="Arial" w:hAnsi="Arial"/>
          <w:sz w:val="20"/>
          <w:szCs w:val="20"/>
        </w:rPr>
        <w:t xml:space="preserve">statutory </w:t>
      </w:r>
      <w:r w:rsidR="00ED684F" w:rsidRPr="00B4617B">
        <w:rPr>
          <w:rFonts w:ascii="Arial" w:hAnsi="Arial"/>
          <w:sz w:val="20"/>
          <w:szCs w:val="20"/>
        </w:rPr>
        <w:t xml:space="preserve">and regulatory </w:t>
      </w:r>
      <w:r w:rsidRPr="00B4617B">
        <w:rPr>
          <w:rFonts w:ascii="Arial" w:hAnsi="Arial"/>
          <w:sz w:val="20"/>
          <w:szCs w:val="20"/>
        </w:rPr>
        <w:t xml:space="preserve">estates compliance </w:t>
      </w:r>
      <w:r w:rsidR="00ED684F" w:rsidRPr="00B4617B">
        <w:rPr>
          <w:rFonts w:ascii="Arial" w:hAnsi="Arial"/>
          <w:sz w:val="20"/>
          <w:szCs w:val="20"/>
        </w:rPr>
        <w:t xml:space="preserve">requirements are met, </w:t>
      </w:r>
      <w:r w:rsidRPr="00B4617B">
        <w:rPr>
          <w:rFonts w:ascii="Arial" w:hAnsi="Arial"/>
          <w:sz w:val="20"/>
          <w:szCs w:val="20"/>
        </w:rPr>
        <w:t>including</w:t>
      </w:r>
      <w:r w:rsidR="00ED684F" w:rsidRPr="00B4617B">
        <w:rPr>
          <w:rFonts w:ascii="Arial" w:hAnsi="Arial"/>
          <w:sz w:val="20"/>
          <w:szCs w:val="20"/>
        </w:rPr>
        <w:t xml:space="preserve">, but not limited to </w:t>
      </w:r>
      <w:r w:rsidRPr="00B4617B">
        <w:rPr>
          <w:rFonts w:ascii="Arial" w:hAnsi="Arial"/>
          <w:sz w:val="20"/>
          <w:szCs w:val="20"/>
        </w:rPr>
        <w:t>fire safety, asbestos management, water hygiene, gas and electrical safety</w:t>
      </w:r>
      <w:r w:rsidR="00ED684F" w:rsidRPr="00B4617B">
        <w:rPr>
          <w:rFonts w:ascii="Arial" w:hAnsi="Arial"/>
          <w:sz w:val="20"/>
          <w:szCs w:val="20"/>
        </w:rPr>
        <w:t xml:space="preserve">, accessibility, </w:t>
      </w:r>
      <w:r w:rsidR="00E100AA">
        <w:rPr>
          <w:rFonts w:ascii="Arial" w:hAnsi="Arial"/>
          <w:sz w:val="20"/>
          <w:szCs w:val="20"/>
        </w:rPr>
        <w:t>pressure systems and lifting</w:t>
      </w:r>
      <w:r w:rsidR="00DF76F0">
        <w:rPr>
          <w:rFonts w:ascii="Arial" w:hAnsi="Arial"/>
          <w:sz w:val="20"/>
          <w:szCs w:val="20"/>
        </w:rPr>
        <w:t xml:space="preserve"> </w:t>
      </w:r>
      <w:r w:rsidR="00E100AA">
        <w:rPr>
          <w:rFonts w:ascii="Arial" w:hAnsi="Arial"/>
          <w:sz w:val="20"/>
          <w:szCs w:val="20"/>
        </w:rPr>
        <w:t>equipment</w:t>
      </w:r>
      <w:r w:rsidR="00DF76F0">
        <w:rPr>
          <w:rFonts w:ascii="Arial" w:hAnsi="Arial"/>
          <w:sz w:val="20"/>
          <w:szCs w:val="20"/>
        </w:rPr>
        <w:t xml:space="preserve">, building safety and landlord safety obligations, </w:t>
      </w:r>
      <w:r w:rsidRPr="00B4617B">
        <w:rPr>
          <w:rFonts w:ascii="Arial" w:hAnsi="Arial"/>
          <w:sz w:val="20"/>
          <w:szCs w:val="20"/>
        </w:rPr>
        <w:t>security systems</w:t>
      </w:r>
      <w:r w:rsidR="00B4617B" w:rsidRPr="00B4617B">
        <w:rPr>
          <w:rFonts w:ascii="Arial" w:hAnsi="Arial"/>
          <w:sz w:val="20"/>
          <w:szCs w:val="20"/>
        </w:rPr>
        <w:t>, environmental obligations and construction-related regulations.</w:t>
      </w:r>
    </w:p>
    <w:p w14:paraId="13D758CC" w14:textId="77777777" w:rsidR="00B4617B" w:rsidRDefault="00B4617B" w:rsidP="00B4617B">
      <w:pPr>
        <w:pStyle w:val="ListParagraph"/>
        <w:rPr>
          <w:rFonts w:ascii="Arial" w:hAnsi="Arial"/>
          <w:sz w:val="20"/>
          <w:szCs w:val="20"/>
        </w:rPr>
      </w:pPr>
    </w:p>
    <w:p w14:paraId="65AF5EDE" w14:textId="27A6EC23" w:rsidR="00B4617B" w:rsidRDefault="00B4617B" w:rsidP="00E409C1">
      <w:pPr>
        <w:numPr>
          <w:ilvl w:val="0"/>
          <w:numId w:val="4"/>
        </w:numPr>
        <w:jc w:val="both"/>
        <w:rPr>
          <w:rFonts w:ascii="Arial" w:hAnsi="Arial"/>
          <w:sz w:val="20"/>
          <w:szCs w:val="20"/>
        </w:rPr>
      </w:pPr>
      <w:r>
        <w:rPr>
          <w:rFonts w:ascii="Arial" w:hAnsi="Arial"/>
          <w:sz w:val="20"/>
          <w:szCs w:val="20"/>
        </w:rPr>
        <w:t>Establish and maintain robust systems, inspections, audits, and record-keeping to evidence full compliance to regulators, funding agencies, auditors and insurers.</w:t>
      </w:r>
    </w:p>
    <w:p w14:paraId="4CB703CF" w14:textId="77777777" w:rsidR="00133B31" w:rsidRPr="00133B31" w:rsidRDefault="00133B31" w:rsidP="00133B31">
      <w:pPr>
        <w:jc w:val="both"/>
        <w:rPr>
          <w:rFonts w:ascii="Arial" w:hAnsi="Arial"/>
          <w:sz w:val="20"/>
          <w:szCs w:val="20"/>
        </w:rPr>
      </w:pPr>
    </w:p>
    <w:p w14:paraId="05A06803" w14:textId="456DE0FA" w:rsidR="005D355C" w:rsidRDefault="000B0863" w:rsidP="0018740A">
      <w:pPr>
        <w:numPr>
          <w:ilvl w:val="0"/>
          <w:numId w:val="4"/>
        </w:numPr>
        <w:jc w:val="both"/>
        <w:rPr>
          <w:rFonts w:ascii="Arial" w:hAnsi="Arial"/>
          <w:sz w:val="20"/>
          <w:szCs w:val="20"/>
        </w:rPr>
      </w:pPr>
      <w:r>
        <w:rPr>
          <w:rFonts w:ascii="Arial" w:hAnsi="Arial"/>
          <w:sz w:val="20"/>
          <w:szCs w:val="20"/>
        </w:rPr>
        <w:t>A</w:t>
      </w:r>
      <w:r w:rsidR="005D355C" w:rsidRPr="00367EA4">
        <w:rPr>
          <w:rFonts w:ascii="Arial" w:hAnsi="Arial"/>
          <w:sz w:val="20"/>
          <w:szCs w:val="20"/>
        </w:rPr>
        <w:t xml:space="preserve">ssist </w:t>
      </w:r>
      <w:r w:rsidR="0007146D">
        <w:rPr>
          <w:rFonts w:ascii="Arial" w:hAnsi="Arial"/>
          <w:sz w:val="20"/>
          <w:szCs w:val="20"/>
        </w:rPr>
        <w:t xml:space="preserve">in the development of the Estates </w:t>
      </w:r>
      <w:r w:rsidR="009667BE">
        <w:rPr>
          <w:rFonts w:ascii="Arial" w:hAnsi="Arial"/>
          <w:sz w:val="20"/>
          <w:szCs w:val="20"/>
        </w:rPr>
        <w:t xml:space="preserve">and H&amp;S </w:t>
      </w:r>
      <w:r w:rsidR="00F94C1B">
        <w:rPr>
          <w:rFonts w:ascii="Arial" w:hAnsi="Arial"/>
          <w:sz w:val="20"/>
          <w:szCs w:val="20"/>
        </w:rPr>
        <w:t xml:space="preserve">strategic development and advise the </w:t>
      </w:r>
      <w:r>
        <w:rPr>
          <w:rFonts w:ascii="Arial" w:hAnsi="Arial"/>
          <w:sz w:val="20"/>
          <w:szCs w:val="20"/>
        </w:rPr>
        <w:t>C</w:t>
      </w:r>
      <w:r w:rsidR="005D355C" w:rsidRPr="00367EA4">
        <w:rPr>
          <w:rFonts w:ascii="Arial" w:hAnsi="Arial"/>
          <w:sz w:val="20"/>
          <w:szCs w:val="20"/>
        </w:rPr>
        <w:t xml:space="preserve">ollege management </w:t>
      </w:r>
      <w:r>
        <w:rPr>
          <w:rFonts w:ascii="Arial" w:hAnsi="Arial"/>
          <w:sz w:val="20"/>
          <w:szCs w:val="20"/>
        </w:rPr>
        <w:t xml:space="preserve">in the </w:t>
      </w:r>
      <w:r w:rsidR="005D355C" w:rsidRPr="00367EA4">
        <w:rPr>
          <w:rFonts w:ascii="Arial" w:hAnsi="Arial"/>
          <w:sz w:val="20"/>
          <w:szCs w:val="20"/>
        </w:rPr>
        <w:t>best use of resources and facilities</w:t>
      </w:r>
      <w:r>
        <w:rPr>
          <w:rFonts w:ascii="Arial" w:hAnsi="Arial"/>
          <w:sz w:val="20"/>
          <w:szCs w:val="20"/>
        </w:rPr>
        <w:t xml:space="preserve"> </w:t>
      </w:r>
      <w:r w:rsidR="005D355C" w:rsidRPr="00367EA4">
        <w:rPr>
          <w:rFonts w:ascii="Arial" w:hAnsi="Arial"/>
          <w:sz w:val="20"/>
          <w:szCs w:val="20"/>
        </w:rPr>
        <w:t xml:space="preserve">and identify any </w:t>
      </w:r>
      <w:r w:rsidR="00F94C1B">
        <w:rPr>
          <w:rFonts w:ascii="Arial" w:hAnsi="Arial"/>
          <w:sz w:val="20"/>
          <w:szCs w:val="20"/>
        </w:rPr>
        <w:t xml:space="preserve">opportunities to maximise the efficiency and effectiveness of the </w:t>
      </w:r>
      <w:r w:rsidR="00A253C5">
        <w:rPr>
          <w:rFonts w:ascii="Arial" w:hAnsi="Arial"/>
          <w:sz w:val="20"/>
          <w:szCs w:val="20"/>
        </w:rPr>
        <w:t>services.</w:t>
      </w:r>
    </w:p>
    <w:p w14:paraId="57171F9B" w14:textId="77777777" w:rsidR="0012759B" w:rsidRDefault="0012759B" w:rsidP="0012759B">
      <w:pPr>
        <w:pStyle w:val="ListParagraph"/>
        <w:rPr>
          <w:rFonts w:ascii="Arial" w:hAnsi="Arial"/>
          <w:sz w:val="20"/>
          <w:szCs w:val="20"/>
        </w:rPr>
      </w:pPr>
    </w:p>
    <w:p w14:paraId="0107BEC9" w14:textId="5940F65B" w:rsidR="0081382D" w:rsidRDefault="0081382D" w:rsidP="0081382D">
      <w:pPr>
        <w:jc w:val="both"/>
        <w:rPr>
          <w:rFonts w:ascii="Arial" w:hAnsi="Arial"/>
          <w:b/>
          <w:bCs/>
          <w:color w:val="000000"/>
          <w:sz w:val="20"/>
          <w:szCs w:val="18"/>
        </w:rPr>
      </w:pPr>
      <w:r>
        <w:rPr>
          <w:rFonts w:ascii="Arial" w:hAnsi="Arial"/>
          <w:b/>
          <w:bCs/>
          <w:color w:val="000000"/>
          <w:sz w:val="20"/>
          <w:szCs w:val="18"/>
        </w:rPr>
        <w:t>General Management</w:t>
      </w:r>
    </w:p>
    <w:p w14:paraId="77200C5A" w14:textId="77777777" w:rsidR="0081382D" w:rsidRDefault="0081382D" w:rsidP="0081382D">
      <w:pPr>
        <w:jc w:val="both"/>
        <w:rPr>
          <w:rFonts w:ascii="Arial" w:hAnsi="Arial"/>
          <w:b/>
          <w:bCs/>
          <w:color w:val="000000"/>
          <w:sz w:val="20"/>
          <w:szCs w:val="18"/>
        </w:rPr>
      </w:pPr>
    </w:p>
    <w:p w14:paraId="6EFEAD7C" w14:textId="26DCBEA3" w:rsidR="00240A90" w:rsidRPr="00240A90" w:rsidRDefault="00240A90" w:rsidP="002579E8">
      <w:pPr>
        <w:numPr>
          <w:ilvl w:val="0"/>
          <w:numId w:val="7"/>
        </w:numPr>
        <w:tabs>
          <w:tab w:val="clear" w:pos="530"/>
        </w:tabs>
        <w:ind w:left="709"/>
        <w:jc w:val="both"/>
        <w:rPr>
          <w:rFonts w:ascii="Arial" w:hAnsi="Arial"/>
          <w:color w:val="000000"/>
          <w:sz w:val="20"/>
          <w:szCs w:val="18"/>
        </w:rPr>
      </w:pPr>
      <w:r w:rsidRPr="00240A90">
        <w:rPr>
          <w:rFonts w:ascii="Arial" w:hAnsi="Arial"/>
          <w:color w:val="000000"/>
          <w:sz w:val="20"/>
          <w:szCs w:val="18"/>
        </w:rPr>
        <w:t xml:space="preserve">Provide regular reports for the College Management Team to ensure that fully up to date information is disseminated regarding </w:t>
      </w:r>
      <w:r w:rsidR="00CC346A">
        <w:rPr>
          <w:rFonts w:ascii="Arial" w:hAnsi="Arial"/>
          <w:color w:val="000000"/>
          <w:sz w:val="20"/>
          <w:szCs w:val="18"/>
        </w:rPr>
        <w:t>E</w:t>
      </w:r>
      <w:r w:rsidR="005A2452">
        <w:rPr>
          <w:rFonts w:ascii="Arial" w:hAnsi="Arial"/>
          <w:color w:val="000000"/>
          <w:sz w:val="20"/>
          <w:szCs w:val="18"/>
        </w:rPr>
        <w:t>states</w:t>
      </w:r>
      <w:r w:rsidR="00CC346A">
        <w:rPr>
          <w:rFonts w:ascii="Arial" w:hAnsi="Arial"/>
          <w:color w:val="000000"/>
          <w:sz w:val="20"/>
          <w:szCs w:val="18"/>
        </w:rPr>
        <w:t xml:space="preserve"> and H&amp;S</w:t>
      </w:r>
      <w:r w:rsidR="005A2452">
        <w:rPr>
          <w:rFonts w:ascii="Arial" w:hAnsi="Arial"/>
          <w:color w:val="000000"/>
          <w:sz w:val="20"/>
          <w:szCs w:val="18"/>
        </w:rPr>
        <w:t>.</w:t>
      </w:r>
    </w:p>
    <w:p w14:paraId="3B52658F" w14:textId="77777777" w:rsidR="00240A90" w:rsidRPr="00240A90" w:rsidRDefault="00240A90" w:rsidP="002579E8">
      <w:pPr>
        <w:ind w:left="709"/>
        <w:jc w:val="both"/>
        <w:rPr>
          <w:rFonts w:ascii="Arial" w:hAnsi="Arial"/>
          <w:color w:val="000000"/>
          <w:sz w:val="20"/>
          <w:szCs w:val="18"/>
        </w:rPr>
      </w:pPr>
    </w:p>
    <w:p w14:paraId="630EEDFF" w14:textId="7850CC43" w:rsidR="00240A90" w:rsidRPr="00240A90" w:rsidRDefault="00240A90" w:rsidP="002579E8">
      <w:pPr>
        <w:numPr>
          <w:ilvl w:val="0"/>
          <w:numId w:val="7"/>
        </w:numPr>
        <w:tabs>
          <w:tab w:val="clear" w:pos="530"/>
        </w:tabs>
        <w:ind w:left="709"/>
        <w:jc w:val="both"/>
        <w:rPr>
          <w:rFonts w:ascii="Arial" w:hAnsi="Arial"/>
          <w:color w:val="000000"/>
          <w:sz w:val="20"/>
          <w:szCs w:val="18"/>
        </w:rPr>
      </w:pPr>
      <w:r w:rsidRPr="00240A90">
        <w:rPr>
          <w:rFonts w:ascii="Arial" w:hAnsi="Arial"/>
          <w:color w:val="000000"/>
          <w:sz w:val="20"/>
          <w:szCs w:val="18"/>
        </w:rPr>
        <w:t>Effectively and directly manage members of the team and participate in ongoing personal development</w:t>
      </w:r>
      <w:r w:rsidR="00C430F2">
        <w:rPr>
          <w:rFonts w:ascii="Arial" w:hAnsi="Arial"/>
          <w:color w:val="000000"/>
          <w:sz w:val="20"/>
          <w:szCs w:val="18"/>
        </w:rPr>
        <w:t xml:space="preserve"> as a full member of the </w:t>
      </w:r>
      <w:r w:rsidR="00AD4DC7">
        <w:rPr>
          <w:rFonts w:ascii="Arial" w:hAnsi="Arial"/>
          <w:color w:val="000000"/>
          <w:sz w:val="20"/>
          <w:szCs w:val="18"/>
        </w:rPr>
        <w:t xml:space="preserve">Operational </w:t>
      </w:r>
      <w:r w:rsidR="00C430F2">
        <w:rPr>
          <w:rFonts w:ascii="Arial" w:hAnsi="Arial"/>
          <w:color w:val="000000"/>
          <w:sz w:val="20"/>
          <w:szCs w:val="18"/>
        </w:rPr>
        <w:t>Management Team.</w:t>
      </w:r>
    </w:p>
    <w:p w14:paraId="4ECD41AD" w14:textId="77777777" w:rsidR="00240A90" w:rsidRPr="00240A90" w:rsidRDefault="00240A90" w:rsidP="002579E8">
      <w:pPr>
        <w:ind w:left="709"/>
        <w:jc w:val="both"/>
        <w:rPr>
          <w:rFonts w:ascii="Arial" w:hAnsi="Arial"/>
          <w:color w:val="000000"/>
          <w:sz w:val="20"/>
          <w:szCs w:val="18"/>
        </w:rPr>
      </w:pPr>
    </w:p>
    <w:p w14:paraId="4EB4FCA3" w14:textId="77777777" w:rsidR="00FC485A" w:rsidRDefault="00240A90" w:rsidP="002579E8">
      <w:pPr>
        <w:numPr>
          <w:ilvl w:val="0"/>
          <w:numId w:val="7"/>
        </w:numPr>
        <w:tabs>
          <w:tab w:val="clear" w:pos="530"/>
        </w:tabs>
        <w:ind w:left="709"/>
        <w:jc w:val="both"/>
        <w:rPr>
          <w:rFonts w:ascii="Arial" w:hAnsi="Arial"/>
          <w:color w:val="000000"/>
          <w:sz w:val="20"/>
          <w:szCs w:val="18"/>
        </w:rPr>
      </w:pPr>
      <w:r w:rsidRPr="00240A90">
        <w:rPr>
          <w:rFonts w:ascii="Arial" w:hAnsi="Arial"/>
          <w:color w:val="000000"/>
          <w:sz w:val="20"/>
          <w:szCs w:val="18"/>
        </w:rPr>
        <w:t xml:space="preserve">Ensure that the College’s financial regulations and procedures are </w:t>
      </w:r>
      <w:r w:rsidR="005A2452">
        <w:rPr>
          <w:rFonts w:ascii="Arial" w:hAnsi="Arial"/>
          <w:color w:val="000000"/>
          <w:sz w:val="20"/>
          <w:szCs w:val="18"/>
        </w:rPr>
        <w:t xml:space="preserve">fully </w:t>
      </w:r>
      <w:r w:rsidRPr="00240A90">
        <w:rPr>
          <w:rFonts w:ascii="Arial" w:hAnsi="Arial"/>
          <w:color w:val="000000"/>
          <w:sz w:val="20"/>
          <w:szCs w:val="18"/>
        </w:rPr>
        <w:t>adhered to by all direct and indirect reports</w:t>
      </w:r>
      <w:r w:rsidR="00FC485A">
        <w:rPr>
          <w:rFonts w:ascii="Arial" w:hAnsi="Arial"/>
          <w:color w:val="000000"/>
          <w:sz w:val="20"/>
          <w:szCs w:val="18"/>
        </w:rPr>
        <w:t xml:space="preserve"> and manage within the allocated budget.</w:t>
      </w:r>
    </w:p>
    <w:p w14:paraId="0D95F78A" w14:textId="77777777" w:rsidR="00083B0A" w:rsidRDefault="00083B0A" w:rsidP="002579E8">
      <w:pPr>
        <w:pStyle w:val="ListParagraph"/>
        <w:ind w:left="709"/>
        <w:rPr>
          <w:rFonts w:ascii="Arial" w:hAnsi="Arial"/>
          <w:color w:val="000000"/>
          <w:sz w:val="20"/>
          <w:szCs w:val="18"/>
        </w:rPr>
      </w:pPr>
    </w:p>
    <w:p w14:paraId="5B4CFE50" w14:textId="150AEDC2" w:rsidR="00C524CE" w:rsidRPr="00573117" w:rsidRDefault="00C524CE" w:rsidP="002579E8">
      <w:pPr>
        <w:numPr>
          <w:ilvl w:val="0"/>
          <w:numId w:val="5"/>
        </w:numPr>
        <w:tabs>
          <w:tab w:val="clear" w:pos="360"/>
        </w:tabs>
        <w:ind w:left="709"/>
        <w:jc w:val="both"/>
        <w:rPr>
          <w:rFonts w:ascii="Arial" w:hAnsi="Arial"/>
          <w:b/>
          <w:sz w:val="20"/>
          <w:szCs w:val="18"/>
        </w:rPr>
      </w:pPr>
      <w:r>
        <w:rPr>
          <w:rFonts w:ascii="Arial" w:hAnsi="Arial"/>
          <w:sz w:val="20"/>
          <w:szCs w:val="18"/>
        </w:rPr>
        <w:t>E</w:t>
      </w:r>
      <w:r w:rsidR="00056FD4">
        <w:rPr>
          <w:rFonts w:ascii="Arial" w:hAnsi="Arial"/>
          <w:sz w:val="20"/>
          <w:szCs w:val="18"/>
        </w:rPr>
        <w:t>n</w:t>
      </w:r>
      <w:r w:rsidRPr="00367EA4">
        <w:rPr>
          <w:rFonts w:ascii="Arial" w:hAnsi="Arial"/>
          <w:sz w:val="20"/>
          <w:szCs w:val="18"/>
        </w:rPr>
        <w:t xml:space="preserve">sure that all staff reporting to you are made fully aware of </w:t>
      </w:r>
      <w:r w:rsidR="00D87E36">
        <w:rPr>
          <w:rFonts w:ascii="Arial" w:hAnsi="Arial"/>
          <w:sz w:val="20"/>
          <w:szCs w:val="18"/>
        </w:rPr>
        <w:t xml:space="preserve">their duties in relation to safeguarding, child protection, </w:t>
      </w:r>
      <w:r w:rsidR="00CD565C">
        <w:rPr>
          <w:rFonts w:ascii="Arial" w:hAnsi="Arial"/>
          <w:sz w:val="20"/>
          <w:szCs w:val="18"/>
        </w:rPr>
        <w:t xml:space="preserve">Prevent responsibilities and </w:t>
      </w:r>
      <w:r w:rsidR="00822204">
        <w:rPr>
          <w:rFonts w:ascii="Arial" w:hAnsi="Arial"/>
          <w:sz w:val="20"/>
          <w:szCs w:val="18"/>
        </w:rPr>
        <w:t>H&amp;S</w:t>
      </w:r>
      <w:r w:rsidRPr="00367EA4">
        <w:rPr>
          <w:rFonts w:ascii="Arial" w:hAnsi="Arial"/>
          <w:sz w:val="20"/>
          <w:szCs w:val="18"/>
        </w:rPr>
        <w:t xml:space="preserve"> issues and that </w:t>
      </w:r>
      <w:r w:rsidR="001D2DAA">
        <w:rPr>
          <w:rFonts w:ascii="Arial" w:hAnsi="Arial"/>
          <w:sz w:val="20"/>
          <w:szCs w:val="18"/>
        </w:rPr>
        <w:t>C</w:t>
      </w:r>
      <w:r w:rsidRPr="00367EA4">
        <w:rPr>
          <w:rFonts w:ascii="Arial" w:hAnsi="Arial"/>
          <w:sz w:val="20"/>
          <w:szCs w:val="18"/>
        </w:rPr>
        <w:t>ollege policy is properly adhered t</w:t>
      </w:r>
      <w:r w:rsidR="001D2DAA">
        <w:rPr>
          <w:rFonts w:ascii="Arial" w:hAnsi="Arial"/>
          <w:sz w:val="20"/>
          <w:szCs w:val="18"/>
        </w:rPr>
        <w:t>o.</w:t>
      </w:r>
    </w:p>
    <w:p w14:paraId="14B136EB" w14:textId="77777777" w:rsidR="00573117" w:rsidRPr="00573117" w:rsidRDefault="00573117" w:rsidP="002579E8">
      <w:pPr>
        <w:ind w:left="709"/>
        <w:jc w:val="both"/>
        <w:rPr>
          <w:rFonts w:ascii="Arial" w:hAnsi="Arial"/>
          <w:b/>
          <w:sz w:val="20"/>
          <w:szCs w:val="18"/>
        </w:rPr>
      </w:pPr>
    </w:p>
    <w:p w14:paraId="30472107" w14:textId="6624ED40" w:rsidR="009120B1" w:rsidRPr="009120B1" w:rsidRDefault="00573117" w:rsidP="009120B1">
      <w:pPr>
        <w:numPr>
          <w:ilvl w:val="0"/>
          <w:numId w:val="5"/>
        </w:numPr>
        <w:tabs>
          <w:tab w:val="clear" w:pos="360"/>
        </w:tabs>
        <w:ind w:left="709"/>
        <w:jc w:val="both"/>
        <w:rPr>
          <w:rFonts w:ascii="Arial" w:hAnsi="Arial"/>
          <w:bCs/>
          <w:sz w:val="20"/>
          <w:szCs w:val="18"/>
        </w:rPr>
      </w:pPr>
      <w:r w:rsidRPr="00E014D8">
        <w:rPr>
          <w:rFonts w:ascii="Arial" w:hAnsi="Arial"/>
          <w:bCs/>
          <w:sz w:val="20"/>
          <w:szCs w:val="18"/>
        </w:rPr>
        <w:t xml:space="preserve">Champion equality, diversity and inclusion by ensuring compliance with the </w:t>
      </w:r>
      <w:r w:rsidR="00CA6B07" w:rsidRPr="00E014D8">
        <w:rPr>
          <w:rFonts w:ascii="Arial" w:hAnsi="Arial"/>
          <w:bCs/>
          <w:sz w:val="20"/>
          <w:szCs w:val="18"/>
        </w:rPr>
        <w:t>College’s policies, maintaining a non-discriminatory environment and making sure all staff in your area are trained</w:t>
      </w:r>
      <w:r w:rsidR="00E014D8" w:rsidRPr="00E014D8">
        <w:rPr>
          <w:rFonts w:ascii="Arial" w:hAnsi="Arial"/>
          <w:bCs/>
          <w:sz w:val="20"/>
          <w:szCs w:val="18"/>
        </w:rPr>
        <w:t xml:space="preserve"> and </w:t>
      </w:r>
      <w:r w:rsidR="00CA6B07" w:rsidRPr="00E014D8">
        <w:rPr>
          <w:rFonts w:ascii="Arial" w:hAnsi="Arial"/>
          <w:bCs/>
          <w:sz w:val="20"/>
          <w:szCs w:val="18"/>
        </w:rPr>
        <w:t>aware of their responsibilities</w:t>
      </w:r>
      <w:r w:rsidR="00E014D8" w:rsidRPr="00E014D8">
        <w:rPr>
          <w:rFonts w:ascii="Arial" w:hAnsi="Arial"/>
          <w:bCs/>
          <w:sz w:val="20"/>
          <w:szCs w:val="18"/>
        </w:rPr>
        <w:t>.</w:t>
      </w:r>
    </w:p>
    <w:p w14:paraId="22D63FE8" w14:textId="77777777" w:rsidR="00C524CE" w:rsidRPr="00367EA4" w:rsidRDefault="00C524CE" w:rsidP="002579E8">
      <w:pPr>
        <w:tabs>
          <w:tab w:val="num" w:pos="709"/>
        </w:tabs>
        <w:ind w:left="709"/>
        <w:jc w:val="both"/>
        <w:rPr>
          <w:rFonts w:ascii="Arial" w:hAnsi="Arial"/>
          <w:sz w:val="20"/>
          <w:szCs w:val="18"/>
          <w:u w:val="single"/>
        </w:rPr>
      </w:pPr>
    </w:p>
    <w:p w14:paraId="70F914E5" w14:textId="10CF9072" w:rsidR="007F07E2" w:rsidRDefault="00C524CE" w:rsidP="002579E8">
      <w:pPr>
        <w:numPr>
          <w:ilvl w:val="0"/>
          <w:numId w:val="6"/>
        </w:numPr>
        <w:tabs>
          <w:tab w:val="clear" w:pos="360"/>
        </w:tabs>
        <w:ind w:left="709"/>
        <w:jc w:val="both"/>
        <w:rPr>
          <w:rFonts w:ascii="Arial" w:hAnsi="Arial"/>
          <w:sz w:val="20"/>
          <w:szCs w:val="18"/>
          <w:u w:val="single"/>
        </w:rPr>
      </w:pPr>
      <w:r w:rsidRPr="00367EA4">
        <w:rPr>
          <w:rFonts w:ascii="Arial" w:hAnsi="Arial"/>
          <w:sz w:val="20"/>
          <w:szCs w:val="18"/>
        </w:rPr>
        <w:t xml:space="preserve">Participate in the </w:t>
      </w:r>
      <w:r w:rsidR="00723389">
        <w:rPr>
          <w:rFonts w:ascii="Arial" w:hAnsi="Arial"/>
          <w:sz w:val="20"/>
          <w:szCs w:val="18"/>
        </w:rPr>
        <w:t>C</w:t>
      </w:r>
      <w:r w:rsidRPr="00367EA4">
        <w:rPr>
          <w:rFonts w:ascii="Arial" w:hAnsi="Arial"/>
          <w:sz w:val="20"/>
          <w:szCs w:val="18"/>
        </w:rPr>
        <w:t>ollege’s appraisal system</w:t>
      </w:r>
    </w:p>
    <w:p w14:paraId="1EA38536" w14:textId="77777777" w:rsidR="007F07E2" w:rsidRDefault="007F07E2" w:rsidP="002579E8">
      <w:pPr>
        <w:pStyle w:val="ListParagraph"/>
        <w:ind w:left="709"/>
        <w:rPr>
          <w:rFonts w:ascii="Arial" w:hAnsi="Arial"/>
          <w:sz w:val="20"/>
          <w:szCs w:val="20"/>
        </w:rPr>
      </w:pPr>
    </w:p>
    <w:p w14:paraId="2614B2B0" w14:textId="7663E29A" w:rsidR="007F07E2" w:rsidRPr="007F07E2" w:rsidRDefault="007F07E2" w:rsidP="002579E8">
      <w:pPr>
        <w:numPr>
          <w:ilvl w:val="0"/>
          <w:numId w:val="6"/>
        </w:numPr>
        <w:tabs>
          <w:tab w:val="clear" w:pos="360"/>
        </w:tabs>
        <w:ind w:left="709"/>
        <w:jc w:val="both"/>
        <w:rPr>
          <w:rFonts w:ascii="Arial" w:hAnsi="Arial"/>
          <w:sz w:val="20"/>
          <w:szCs w:val="18"/>
          <w:u w:val="single"/>
        </w:rPr>
      </w:pPr>
      <w:r w:rsidRPr="007F07E2">
        <w:rPr>
          <w:rFonts w:ascii="Arial" w:hAnsi="Arial"/>
          <w:sz w:val="20"/>
          <w:szCs w:val="20"/>
        </w:rPr>
        <w:t>Carry out any other duties as reasonably required within the scope of the post.</w:t>
      </w:r>
    </w:p>
    <w:p w14:paraId="431CC73C" w14:textId="77777777" w:rsidR="00C524CE" w:rsidRDefault="00C524CE" w:rsidP="00C524CE">
      <w:pPr>
        <w:jc w:val="both"/>
        <w:rPr>
          <w:rFonts w:ascii="Arial" w:hAnsi="Arial"/>
          <w:color w:val="000000"/>
          <w:sz w:val="20"/>
          <w:szCs w:val="18"/>
        </w:rPr>
      </w:pPr>
    </w:p>
    <w:p w14:paraId="6E99F65B" w14:textId="77777777" w:rsidR="007F07E2" w:rsidRPr="00FC485A" w:rsidRDefault="007F07E2" w:rsidP="00C524CE">
      <w:pPr>
        <w:jc w:val="both"/>
        <w:rPr>
          <w:rFonts w:ascii="Arial" w:hAnsi="Arial"/>
          <w:color w:val="000000"/>
          <w:sz w:val="20"/>
          <w:szCs w:val="18"/>
        </w:rPr>
      </w:pPr>
    </w:p>
    <w:p w14:paraId="6A02AA21" w14:textId="77777777" w:rsidR="00995024" w:rsidRPr="00367EA4" w:rsidRDefault="00995024" w:rsidP="00650809">
      <w:pPr>
        <w:jc w:val="both"/>
        <w:rPr>
          <w:rFonts w:ascii="Arial" w:hAnsi="Arial"/>
          <w:b/>
          <w:sz w:val="20"/>
          <w:szCs w:val="20"/>
        </w:rPr>
      </w:pPr>
      <w:r w:rsidRPr="00367EA4">
        <w:rPr>
          <w:rFonts w:ascii="Arial" w:hAnsi="Arial"/>
          <w:b/>
          <w:sz w:val="20"/>
          <w:szCs w:val="20"/>
        </w:rPr>
        <w:t>PERSON SPECIFICATION</w:t>
      </w:r>
    </w:p>
    <w:p w14:paraId="65F0B65D" w14:textId="77777777" w:rsidR="007C6DF8" w:rsidRDefault="007C6DF8" w:rsidP="00650809">
      <w:pPr>
        <w:jc w:val="both"/>
        <w:rPr>
          <w:rFonts w:ascii="Arial" w:hAnsi="Arial"/>
          <w:b/>
          <w:sz w:val="20"/>
          <w:szCs w:val="20"/>
          <w:u w:val="single"/>
        </w:rPr>
      </w:pPr>
    </w:p>
    <w:tbl>
      <w:tblPr>
        <w:tblStyle w:val="TableGrid"/>
        <w:tblW w:w="10632" w:type="dxa"/>
        <w:tblInd w:w="-572" w:type="dxa"/>
        <w:tblLook w:val="04A0" w:firstRow="1" w:lastRow="0" w:firstColumn="1" w:lastColumn="0" w:noHBand="0" w:noVBand="1"/>
      </w:tblPr>
      <w:tblGrid>
        <w:gridCol w:w="1539"/>
        <w:gridCol w:w="5260"/>
        <w:gridCol w:w="3833"/>
      </w:tblGrid>
      <w:tr w:rsidR="00CD2E07" w:rsidRPr="00994FB1" w14:paraId="07605657" w14:textId="77777777" w:rsidTr="00C2224B">
        <w:tc>
          <w:tcPr>
            <w:tcW w:w="1539" w:type="dxa"/>
          </w:tcPr>
          <w:p w14:paraId="356AC58F" w14:textId="77777777" w:rsidR="00CD2E07" w:rsidRPr="00CD2E07" w:rsidRDefault="00CD2E07" w:rsidP="009610C8">
            <w:pPr>
              <w:pStyle w:val="Header"/>
              <w:jc w:val="both"/>
              <w:rPr>
                <w:rFonts w:ascii="Arial" w:hAnsi="Arial" w:cs="Arial"/>
                <w:b/>
                <w:bCs/>
                <w:sz w:val="20"/>
                <w:szCs w:val="18"/>
              </w:rPr>
            </w:pPr>
          </w:p>
        </w:tc>
        <w:tc>
          <w:tcPr>
            <w:tcW w:w="5260" w:type="dxa"/>
          </w:tcPr>
          <w:p w14:paraId="5C29DC4F" w14:textId="77777777" w:rsidR="00CD2E07" w:rsidRPr="00CD2E07" w:rsidRDefault="00CD2E07" w:rsidP="00B93406">
            <w:pPr>
              <w:pStyle w:val="Header"/>
              <w:rPr>
                <w:rFonts w:ascii="Arial" w:hAnsi="Arial" w:cs="Arial"/>
                <w:b/>
                <w:bCs/>
                <w:sz w:val="20"/>
                <w:szCs w:val="18"/>
              </w:rPr>
            </w:pPr>
            <w:r w:rsidRPr="00CD2E07">
              <w:rPr>
                <w:rFonts w:ascii="Arial" w:hAnsi="Arial" w:cs="Arial"/>
                <w:b/>
                <w:bCs/>
                <w:sz w:val="20"/>
                <w:szCs w:val="18"/>
              </w:rPr>
              <w:t>Essential</w:t>
            </w:r>
          </w:p>
        </w:tc>
        <w:tc>
          <w:tcPr>
            <w:tcW w:w="3833" w:type="dxa"/>
          </w:tcPr>
          <w:p w14:paraId="4CF5A8FA" w14:textId="77777777" w:rsidR="00CD2E07" w:rsidRPr="00CD2E07" w:rsidRDefault="00CD2E07" w:rsidP="00B93406">
            <w:pPr>
              <w:pStyle w:val="Header"/>
              <w:rPr>
                <w:rFonts w:ascii="Arial" w:hAnsi="Arial" w:cs="Arial"/>
                <w:b/>
                <w:bCs/>
                <w:sz w:val="20"/>
                <w:szCs w:val="18"/>
              </w:rPr>
            </w:pPr>
            <w:r w:rsidRPr="00CD2E07">
              <w:rPr>
                <w:rFonts w:ascii="Arial" w:hAnsi="Arial" w:cs="Arial"/>
                <w:b/>
                <w:bCs/>
                <w:sz w:val="20"/>
                <w:szCs w:val="18"/>
              </w:rPr>
              <w:t>Desirable</w:t>
            </w:r>
          </w:p>
        </w:tc>
      </w:tr>
      <w:tr w:rsidR="00CD2E07" w:rsidRPr="00E6141E" w14:paraId="32F24AFB" w14:textId="77777777" w:rsidTr="00C2224B">
        <w:tc>
          <w:tcPr>
            <w:tcW w:w="1539" w:type="dxa"/>
          </w:tcPr>
          <w:p w14:paraId="15DD0114" w14:textId="77777777" w:rsidR="00CD2E07" w:rsidRPr="00CD2E07" w:rsidRDefault="00CD2E07" w:rsidP="009610C8">
            <w:pPr>
              <w:pStyle w:val="Header"/>
              <w:jc w:val="both"/>
              <w:rPr>
                <w:rFonts w:ascii="Arial" w:hAnsi="Arial" w:cs="Arial"/>
                <w:b/>
                <w:bCs/>
                <w:sz w:val="20"/>
                <w:szCs w:val="18"/>
              </w:rPr>
            </w:pPr>
            <w:r w:rsidRPr="00CD2E07">
              <w:rPr>
                <w:rFonts w:ascii="Arial" w:hAnsi="Arial" w:cs="Arial"/>
                <w:b/>
                <w:bCs/>
                <w:sz w:val="20"/>
                <w:szCs w:val="18"/>
              </w:rPr>
              <w:t>Qualifications</w:t>
            </w:r>
          </w:p>
        </w:tc>
        <w:tc>
          <w:tcPr>
            <w:tcW w:w="5260" w:type="dxa"/>
          </w:tcPr>
          <w:p w14:paraId="02BBBAC2" w14:textId="77777777" w:rsidR="00044FC3" w:rsidRPr="00CD2E07" w:rsidRDefault="00044FC3" w:rsidP="00B93406">
            <w:pPr>
              <w:pStyle w:val="ListParagraph"/>
              <w:numPr>
                <w:ilvl w:val="0"/>
                <w:numId w:val="15"/>
              </w:numPr>
              <w:tabs>
                <w:tab w:val="clear" w:pos="360"/>
              </w:tabs>
              <w:rPr>
                <w:rFonts w:ascii="Arial" w:hAnsi="Arial" w:cs="Arial"/>
                <w:sz w:val="20"/>
                <w:szCs w:val="20"/>
              </w:rPr>
            </w:pPr>
            <w:r w:rsidRPr="00CD2E07">
              <w:rPr>
                <w:rFonts w:ascii="Arial" w:hAnsi="Arial" w:cs="Arial"/>
                <w:sz w:val="20"/>
                <w:szCs w:val="20"/>
              </w:rPr>
              <w:t>Degree or equivalent professional qualification</w:t>
            </w:r>
          </w:p>
          <w:p w14:paraId="5DCE9B3B" w14:textId="65F5A203" w:rsidR="00CD2E07" w:rsidRPr="00B93406" w:rsidRDefault="00CD2E07" w:rsidP="00B93406">
            <w:pPr>
              <w:pStyle w:val="ListParagraph"/>
              <w:numPr>
                <w:ilvl w:val="0"/>
                <w:numId w:val="15"/>
              </w:numPr>
              <w:tabs>
                <w:tab w:val="clear" w:pos="360"/>
              </w:tabs>
              <w:rPr>
                <w:rFonts w:ascii="Arial" w:hAnsi="Arial" w:cs="Arial"/>
                <w:sz w:val="20"/>
                <w:szCs w:val="20"/>
              </w:rPr>
            </w:pPr>
            <w:r w:rsidRPr="00CD2E07">
              <w:rPr>
                <w:rFonts w:ascii="Arial" w:hAnsi="Arial" w:cs="Arial"/>
                <w:sz w:val="20"/>
                <w:szCs w:val="20"/>
              </w:rPr>
              <w:t>Recognised H&amp;S qualification (NEBOSH Diploma, NEBOSH Certificate or equivalent) and a working knowledge of appropriate legislation</w:t>
            </w:r>
          </w:p>
        </w:tc>
        <w:tc>
          <w:tcPr>
            <w:tcW w:w="3833" w:type="dxa"/>
          </w:tcPr>
          <w:p w14:paraId="1DFD2536" w14:textId="77777777" w:rsidR="00CD2E07" w:rsidRPr="00CD2E07" w:rsidRDefault="00CD2E07" w:rsidP="00B93406">
            <w:pPr>
              <w:pStyle w:val="ListParagraph"/>
              <w:numPr>
                <w:ilvl w:val="0"/>
                <w:numId w:val="17"/>
              </w:numPr>
              <w:rPr>
                <w:rFonts w:ascii="Arial" w:hAnsi="Arial" w:cs="Arial"/>
                <w:sz w:val="20"/>
                <w:szCs w:val="20"/>
              </w:rPr>
            </w:pPr>
            <w:r w:rsidRPr="00CD2E07">
              <w:rPr>
                <w:rFonts w:ascii="Arial" w:hAnsi="Arial" w:cs="Arial"/>
                <w:sz w:val="20"/>
                <w:szCs w:val="20"/>
              </w:rPr>
              <w:t>Membership of IOSH, IWFM, RICS or equivalent professional body</w:t>
            </w:r>
          </w:p>
          <w:p w14:paraId="008EBBF7" w14:textId="1B55329F" w:rsidR="00CD2E07" w:rsidRPr="00CD2E07" w:rsidRDefault="00CD2E07" w:rsidP="00B93406">
            <w:pPr>
              <w:numPr>
                <w:ilvl w:val="0"/>
                <w:numId w:val="17"/>
              </w:numPr>
              <w:rPr>
                <w:rFonts w:ascii="Arial" w:hAnsi="Arial" w:cs="Arial"/>
                <w:sz w:val="20"/>
                <w:szCs w:val="20"/>
              </w:rPr>
            </w:pPr>
            <w:r w:rsidRPr="00CD2E07">
              <w:rPr>
                <w:rFonts w:ascii="Arial" w:hAnsi="Arial" w:cs="Arial"/>
                <w:sz w:val="20"/>
                <w:szCs w:val="20"/>
              </w:rPr>
              <w:t>A higher management qualification</w:t>
            </w:r>
          </w:p>
          <w:p w14:paraId="7ECDA9A6" w14:textId="77777777" w:rsidR="00CD2E07" w:rsidRPr="00CD2E07" w:rsidRDefault="00CD2E07" w:rsidP="00B93406">
            <w:pPr>
              <w:ind w:left="360"/>
              <w:rPr>
                <w:rFonts w:ascii="Arial" w:hAnsi="Arial" w:cs="Arial"/>
                <w:sz w:val="20"/>
                <w:szCs w:val="18"/>
              </w:rPr>
            </w:pPr>
          </w:p>
        </w:tc>
      </w:tr>
      <w:tr w:rsidR="00CD2E07" w:rsidRPr="00E6141E" w14:paraId="6F2A1256" w14:textId="77777777" w:rsidTr="00C2224B">
        <w:tc>
          <w:tcPr>
            <w:tcW w:w="1539" w:type="dxa"/>
          </w:tcPr>
          <w:p w14:paraId="14334000" w14:textId="77777777" w:rsidR="00CD2E07" w:rsidRPr="00CD2E07" w:rsidRDefault="00CD2E07" w:rsidP="009610C8">
            <w:pPr>
              <w:pStyle w:val="Header"/>
              <w:jc w:val="both"/>
              <w:rPr>
                <w:rFonts w:ascii="Arial" w:hAnsi="Arial" w:cs="Arial"/>
                <w:b/>
                <w:bCs/>
                <w:sz w:val="20"/>
                <w:szCs w:val="18"/>
              </w:rPr>
            </w:pPr>
            <w:r w:rsidRPr="00CD2E07">
              <w:rPr>
                <w:rFonts w:ascii="Arial" w:hAnsi="Arial" w:cs="Arial"/>
                <w:b/>
                <w:bCs/>
                <w:sz w:val="20"/>
                <w:szCs w:val="18"/>
              </w:rPr>
              <w:t>Knowledge and Experience</w:t>
            </w:r>
          </w:p>
        </w:tc>
        <w:tc>
          <w:tcPr>
            <w:tcW w:w="5260" w:type="dxa"/>
          </w:tcPr>
          <w:p w14:paraId="3D7057F6" w14:textId="77777777" w:rsidR="00044FC3" w:rsidRDefault="00044FC3" w:rsidP="00B93406">
            <w:pPr>
              <w:pStyle w:val="ListParagraph"/>
              <w:numPr>
                <w:ilvl w:val="0"/>
                <w:numId w:val="23"/>
              </w:numPr>
              <w:ind w:left="336"/>
              <w:rPr>
                <w:rFonts w:ascii="Arial" w:hAnsi="Arial"/>
                <w:sz w:val="20"/>
                <w:szCs w:val="20"/>
              </w:rPr>
            </w:pPr>
            <w:r w:rsidRPr="00BB38A6">
              <w:rPr>
                <w:rFonts w:ascii="Arial" w:hAnsi="Arial"/>
                <w:sz w:val="20"/>
                <w:szCs w:val="20"/>
              </w:rPr>
              <w:t xml:space="preserve">Significant experience in managing estates, facilities and </w:t>
            </w:r>
            <w:r>
              <w:rPr>
                <w:rFonts w:ascii="Arial" w:hAnsi="Arial"/>
                <w:sz w:val="20"/>
                <w:szCs w:val="20"/>
              </w:rPr>
              <w:t>H&amp;S</w:t>
            </w:r>
            <w:r w:rsidRPr="00BB38A6">
              <w:rPr>
                <w:rFonts w:ascii="Arial" w:hAnsi="Arial"/>
                <w:sz w:val="20"/>
                <w:szCs w:val="20"/>
              </w:rPr>
              <w:t xml:space="preserve"> functions in a complex organisation</w:t>
            </w:r>
          </w:p>
          <w:p w14:paraId="79B19383" w14:textId="77777777" w:rsidR="00077365" w:rsidRDefault="00044FC3" w:rsidP="00B93406">
            <w:pPr>
              <w:pStyle w:val="ListParagraph"/>
              <w:numPr>
                <w:ilvl w:val="0"/>
                <w:numId w:val="23"/>
              </w:numPr>
              <w:ind w:left="336"/>
              <w:rPr>
                <w:rFonts w:ascii="Arial" w:hAnsi="Arial"/>
                <w:sz w:val="20"/>
                <w:szCs w:val="20"/>
              </w:rPr>
            </w:pPr>
            <w:r>
              <w:rPr>
                <w:rFonts w:ascii="Arial" w:hAnsi="Arial"/>
                <w:sz w:val="20"/>
                <w:szCs w:val="20"/>
              </w:rPr>
              <w:t>Significant experience managing statutory compliance programmes</w:t>
            </w:r>
          </w:p>
          <w:p w14:paraId="055772CC" w14:textId="77777777" w:rsidR="00044FC3" w:rsidRPr="00BB38A6" w:rsidRDefault="00044FC3" w:rsidP="00B93406">
            <w:pPr>
              <w:pStyle w:val="ListParagraph"/>
              <w:numPr>
                <w:ilvl w:val="0"/>
                <w:numId w:val="23"/>
              </w:numPr>
              <w:ind w:left="336"/>
              <w:rPr>
                <w:rFonts w:ascii="Arial" w:hAnsi="Arial"/>
                <w:sz w:val="20"/>
                <w:szCs w:val="20"/>
              </w:rPr>
            </w:pPr>
            <w:r>
              <w:rPr>
                <w:rFonts w:ascii="Arial" w:hAnsi="Arial"/>
                <w:sz w:val="20"/>
                <w:szCs w:val="20"/>
              </w:rPr>
              <w:t>Experience managing contractors, consultants and service providers</w:t>
            </w:r>
          </w:p>
          <w:p w14:paraId="06DBBC67" w14:textId="77777777" w:rsidR="00044FC3" w:rsidRPr="00BB38A6" w:rsidRDefault="00044FC3" w:rsidP="00B93406">
            <w:pPr>
              <w:pStyle w:val="ListParagraph"/>
              <w:numPr>
                <w:ilvl w:val="0"/>
                <w:numId w:val="23"/>
              </w:numPr>
              <w:ind w:left="336"/>
              <w:rPr>
                <w:rFonts w:ascii="Arial" w:hAnsi="Arial"/>
                <w:sz w:val="20"/>
                <w:szCs w:val="20"/>
              </w:rPr>
            </w:pPr>
            <w:r w:rsidRPr="00BB38A6">
              <w:rPr>
                <w:rFonts w:ascii="Arial" w:hAnsi="Arial"/>
                <w:sz w:val="20"/>
                <w:szCs w:val="20"/>
              </w:rPr>
              <w:t>Excellent customer care and interpersonal skills with an ability to respond appropriately to all customers whether they be senior staff or students.</w:t>
            </w:r>
          </w:p>
          <w:p w14:paraId="36D7690D" w14:textId="77777777" w:rsidR="00044FC3" w:rsidRDefault="00044FC3" w:rsidP="00B93406">
            <w:pPr>
              <w:pStyle w:val="ListParagraph"/>
              <w:numPr>
                <w:ilvl w:val="0"/>
                <w:numId w:val="23"/>
              </w:numPr>
              <w:ind w:left="336"/>
              <w:rPr>
                <w:rFonts w:ascii="Arial" w:hAnsi="Arial"/>
                <w:sz w:val="20"/>
                <w:szCs w:val="20"/>
              </w:rPr>
            </w:pPr>
            <w:r>
              <w:rPr>
                <w:rFonts w:ascii="Arial" w:hAnsi="Arial"/>
                <w:sz w:val="20"/>
                <w:szCs w:val="20"/>
              </w:rPr>
              <w:t>Experience managing budgets and financial resources</w:t>
            </w:r>
          </w:p>
          <w:p w14:paraId="00E5E2F4" w14:textId="4996DE31" w:rsidR="00044FC3" w:rsidRDefault="00A20491" w:rsidP="00B93406">
            <w:pPr>
              <w:pStyle w:val="ListParagraph"/>
              <w:numPr>
                <w:ilvl w:val="0"/>
                <w:numId w:val="23"/>
              </w:numPr>
              <w:ind w:left="336"/>
              <w:rPr>
                <w:rFonts w:ascii="Arial" w:hAnsi="Arial"/>
                <w:sz w:val="20"/>
                <w:szCs w:val="20"/>
              </w:rPr>
            </w:pPr>
            <w:r>
              <w:rPr>
                <w:rFonts w:ascii="Arial" w:hAnsi="Arial"/>
                <w:sz w:val="20"/>
                <w:szCs w:val="20"/>
              </w:rPr>
              <w:t xml:space="preserve">Strong </w:t>
            </w:r>
            <w:r w:rsidR="00044FC3">
              <w:rPr>
                <w:rFonts w:ascii="Arial" w:hAnsi="Arial"/>
                <w:sz w:val="20"/>
                <w:szCs w:val="20"/>
              </w:rPr>
              <w:t>staff management experience</w:t>
            </w:r>
          </w:p>
          <w:p w14:paraId="0ADA7DD2" w14:textId="77777777" w:rsidR="00FA5FA9" w:rsidRDefault="00044FC3" w:rsidP="00B93406">
            <w:pPr>
              <w:pStyle w:val="ListParagraph"/>
              <w:numPr>
                <w:ilvl w:val="1"/>
                <w:numId w:val="24"/>
              </w:numPr>
              <w:ind w:left="336"/>
              <w:rPr>
                <w:rFonts w:ascii="Arial" w:hAnsi="Arial"/>
                <w:sz w:val="20"/>
                <w:szCs w:val="20"/>
              </w:rPr>
            </w:pPr>
            <w:r w:rsidRPr="00BB38A6">
              <w:rPr>
                <w:rFonts w:ascii="Arial" w:hAnsi="Arial"/>
                <w:sz w:val="20"/>
                <w:szCs w:val="20"/>
              </w:rPr>
              <w:t>Good organisational and time management skills, and an ability to work under pressure</w:t>
            </w:r>
            <w:r w:rsidR="00FA5FA9" w:rsidRPr="00EF0BF5">
              <w:rPr>
                <w:rFonts w:ascii="Arial" w:hAnsi="Arial"/>
                <w:sz w:val="20"/>
                <w:szCs w:val="20"/>
              </w:rPr>
              <w:t xml:space="preserve"> </w:t>
            </w:r>
          </w:p>
          <w:p w14:paraId="36268984" w14:textId="2EA8553B" w:rsidR="00FA5FA9" w:rsidRPr="00EF0BF5" w:rsidRDefault="00FA5FA9" w:rsidP="00B93406">
            <w:pPr>
              <w:pStyle w:val="ListParagraph"/>
              <w:numPr>
                <w:ilvl w:val="1"/>
                <w:numId w:val="24"/>
              </w:numPr>
              <w:ind w:left="336"/>
              <w:rPr>
                <w:rFonts w:ascii="Arial" w:hAnsi="Arial"/>
                <w:sz w:val="20"/>
                <w:szCs w:val="20"/>
              </w:rPr>
            </w:pPr>
            <w:r w:rsidRPr="00EF0BF5">
              <w:rPr>
                <w:rFonts w:ascii="Arial" w:hAnsi="Arial"/>
                <w:sz w:val="20"/>
                <w:szCs w:val="20"/>
              </w:rPr>
              <w:t>Ability to use appropriate IT packages</w:t>
            </w:r>
          </w:p>
          <w:p w14:paraId="652BB894" w14:textId="5883DE42" w:rsidR="00CD2E07" w:rsidRPr="00CD2E07" w:rsidRDefault="00044FC3" w:rsidP="00B93406">
            <w:pPr>
              <w:numPr>
                <w:ilvl w:val="0"/>
                <w:numId w:val="23"/>
              </w:numPr>
              <w:ind w:left="336"/>
              <w:rPr>
                <w:rFonts w:ascii="Arial" w:hAnsi="Arial" w:cs="Arial"/>
                <w:sz w:val="20"/>
                <w:szCs w:val="18"/>
              </w:rPr>
            </w:pPr>
            <w:r w:rsidRPr="00BB38A6">
              <w:rPr>
                <w:rFonts w:ascii="Arial" w:hAnsi="Arial"/>
                <w:sz w:val="20"/>
                <w:szCs w:val="20"/>
              </w:rPr>
              <w:t>Full UK driving licence</w:t>
            </w:r>
          </w:p>
        </w:tc>
        <w:tc>
          <w:tcPr>
            <w:tcW w:w="3833" w:type="dxa"/>
          </w:tcPr>
          <w:p w14:paraId="595500B9" w14:textId="77777777" w:rsidR="00CD2E07" w:rsidRPr="00CD2E07" w:rsidRDefault="00CD2E07" w:rsidP="00B93406">
            <w:pPr>
              <w:pStyle w:val="ListParagraph"/>
              <w:numPr>
                <w:ilvl w:val="0"/>
                <w:numId w:val="23"/>
              </w:numPr>
              <w:ind w:left="313"/>
              <w:rPr>
                <w:rFonts w:ascii="Arial" w:hAnsi="Arial" w:cs="Arial"/>
                <w:sz w:val="20"/>
                <w:szCs w:val="18"/>
              </w:rPr>
            </w:pPr>
            <w:r w:rsidRPr="00CD2E07">
              <w:rPr>
                <w:rFonts w:ascii="Arial" w:hAnsi="Arial" w:cs="Arial"/>
                <w:sz w:val="20"/>
                <w:szCs w:val="18"/>
              </w:rPr>
              <w:t xml:space="preserve">A track record of success in management within an educational environment.  </w:t>
            </w:r>
          </w:p>
          <w:p w14:paraId="63C5603F" w14:textId="77777777" w:rsidR="00CD2E07" w:rsidRDefault="00CD2E07" w:rsidP="00B93406">
            <w:pPr>
              <w:numPr>
                <w:ilvl w:val="0"/>
                <w:numId w:val="23"/>
              </w:numPr>
              <w:ind w:left="313"/>
              <w:rPr>
                <w:rFonts w:ascii="Arial" w:hAnsi="Arial" w:cs="Arial"/>
                <w:sz w:val="20"/>
                <w:szCs w:val="18"/>
              </w:rPr>
            </w:pPr>
            <w:r w:rsidRPr="00CD2E07">
              <w:rPr>
                <w:rFonts w:ascii="Arial" w:hAnsi="Arial" w:cs="Arial"/>
                <w:sz w:val="20"/>
                <w:szCs w:val="18"/>
              </w:rPr>
              <w:t>A sound knowledge of the funding systems of further education.</w:t>
            </w:r>
          </w:p>
          <w:p w14:paraId="74979E18" w14:textId="60726FAA" w:rsidR="00044FC3" w:rsidRDefault="00044FC3" w:rsidP="00B93406">
            <w:pPr>
              <w:pStyle w:val="ListParagraph"/>
              <w:numPr>
                <w:ilvl w:val="0"/>
                <w:numId w:val="23"/>
              </w:numPr>
              <w:ind w:left="313"/>
              <w:rPr>
                <w:rFonts w:ascii="Arial" w:hAnsi="Arial"/>
                <w:sz w:val="20"/>
                <w:szCs w:val="20"/>
              </w:rPr>
            </w:pPr>
            <w:r>
              <w:rPr>
                <w:rFonts w:ascii="Arial" w:hAnsi="Arial"/>
                <w:sz w:val="20"/>
                <w:szCs w:val="20"/>
              </w:rPr>
              <w:t>Experience working in Further Education, education or public sector</w:t>
            </w:r>
          </w:p>
          <w:p w14:paraId="6F039C6C" w14:textId="00B60607" w:rsidR="00044FC3" w:rsidRDefault="00044FC3" w:rsidP="00B93406">
            <w:pPr>
              <w:pStyle w:val="ListParagraph"/>
              <w:numPr>
                <w:ilvl w:val="0"/>
                <w:numId w:val="23"/>
              </w:numPr>
              <w:ind w:left="313"/>
              <w:rPr>
                <w:rFonts w:ascii="Arial" w:hAnsi="Arial"/>
                <w:sz w:val="20"/>
                <w:szCs w:val="20"/>
              </w:rPr>
            </w:pPr>
            <w:r w:rsidRPr="00062FF4">
              <w:rPr>
                <w:rFonts w:ascii="Arial" w:hAnsi="Arial"/>
                <w:sz w:val="20"/>
                <w:szCs w:val="20"/>
              </w:rPr>
              <w:t xml:space="preserve">Experience of </w:t>
            </w:r>
            <w:r>
              <w:rPr>
                <w:rFonts w:ascii="Arial" w:hAnsi="Arial"/>
                <w:sz w:val="20"/>
                <w:szCs w:val="20"/>
              </w:rPr>
              <w:t>managing capital projects</w:t>
            </w:r>
            <w:r w:rsidR="00FB039A">
              <w:rPr>
                <w:rFonts w:ascii="Arial" w:hAnsi="Arial"/>
                <w:sz w:val="20"/>
                <w:szCs w:val="20"/>
              </w:rPr>
              <w:t xml:space="preserve"> / project management</w:t>
            </w:r>
          </w:p>
          <w:p w14:paraId="7894BE10" w14:textId="77777777" w:rsidR="00044FC3" w:rsidRPr="00062FF4" w:rsidRDefault="00044FC3" w:rsidP="00B93406">
            <w:pPr>
              <w:pStyle w:val="ListParagraph"/>
              <w:numPr>
                <w:ilvl w:val="0"/>
                <w:numId w:val="23"/>
              </w:numPr>
              <w:ind w:left="313"/>
              <w:rPr>
                <w:rFonts w:ascii="Arial" w:hAnsi="Arial"/>
                <w:sz w:val="20"/>
                <w:szCs w:val="20"/>
              </w:rPr>
            </w:pPr>
            <w:r>
              <w:rPr>
                <w:rFonts w:ascii="Arial" w:hAnsi="Arial"/>
                <w:sz w:val="20"/>
                <w:szCs w:val="20"/>
              </w:rPr>
              <w:t>Experience of managing residential or listed properties</w:t>
            </w:r>
          </w:p>
          <w:p w14:paraId="4D28D37D" w14:textId="77777777" w:rsidR="00AF198A" w:rsidRDefault="00044FC3" w:rsidP="00B93406">
            <w:pPr>
              <w:pStyle w:val="ListParagraph"/>
              <w:numPr>
                <w:ilvl w:val="1"/>
                <w:numId w:val="25"/>
              </w:numPr>
              <w:ind w:left="316"/>
              <w:rPr>
                <w:rFonts w:ascii="Arial" w:hAnsi="Arial"/>
                <w:sz w:val="20"/>
                <w:szCs w:val="20"/>
              </w:rPr>
            </w:pPr>
            <w:r>
              <w:rPr>
                <w:rFonts w:ascii="Arial" w:hAnsi="Arial"/>
                <w:sz w:val="20"/>
                <w:szCs w:val="20"/>
              </w:rPr>
              <w:t xml:space="preserve">Knowledge </w:t>
            </w:r>
            <w:r w:rsidRPr="00062FF4">
              <w:rPr>
                <w:rFonts w:ascii="Arial" w:hAnsi="Arial"/>
                <w:sz w:val="20"/>
                <w:szCs w:val="20"/>
              </w:rPr>
              <w:t>of public procurement</w:t>
            </w:r>
            <w:r>
              <w:rPr>
                <w:rFonts w:ascii="Arial" w:hAnsi="Arial"/>
                <w:sz w:val="20"/>
                <w:szCs w:val="20"/>
              </w:rPr>
              <w:t xml:space="preserve"> regulations</w:t>
            </w:r>
            <w:r w:rsidR="00FB039A" w:rsidRPr="00EF0BF5">
              <w:rPr>
                <w:rFonts w:ascii="Arial" w:hAnsi="Arial"/>
                <w:sz w:val="20"/>
                <w:szCs w:val="20"/>
              </w:rPr>
              <w:t xml:space="preserve"> </w:t>
            </w:r>
          </w:p>
          <w:p w14:paraId="260A2B41" w14:textId="6D74E315" w:rsidR="00CD2E07" w:rsidRPr="00FA2594" w:rsidRDefault="00FB039A" w:rsidP="00FA2594">
            <w:pPr>
              <w:pStyle w:val="ListParagraph"/>
              <w:numPr>
                <w:ilvl w:val="1"/>
                <w:numId w:val="25"/>
              </w:numPr>
              <w:ind w:left="316"/>
              <w:rPr>
                <w:rFonts w:ascii="Arial" w:hAnsi="Arial"/>
                <w:sz w:val="20"/>
                <w:szCs w:val="20"/>
              </w:rPr>
            </w:pPr>
            <w:r w:rsidRPr="00EF0BF5">
              <w:rPr>
                <w:rFonts w:ascii="Arial" w:hAnsi="Arial"/>
                <w:sz w:val="20"/>
                <w:szCs w:val="20"/>
              </w:rPr>
              <w:t>Experience of project management</w:t>
            </w:r>
          </w:p>
        </w:tc>
      </w:tr>
      <w:tr w:rsidR="00CD2E07" w:rsidRPr="00E6141E" w14:paraId="57CB539A" w14:textId="77777777" w:rsidTr="00C2224B">
        <w:tc>
          <w:tcPr>
            <w:tcW w:w="1539" w:type="dxa"/>
          </w:tcPr>
          <w:p w14:paraId="3C0E5026" w14:textId="77777777" w:rsidR="00CD2E07" w:rsidRPr="00CD2E07" w:rsidRDefault="00CD2E07" w:rsidP="009610C8">
            <w:pPr>
              <w:pStyle w:val="Header"/>
              <w:rPr>
                <w:rFonts w:ascii="Arial" w:hAnsi="Arial" w:cs="Arial"/>
                <w:b/>
                <w:bCs/>
                <w:sz w:val="20"/>
                <w:szCs w:val="18"/>
              </w:rPr>
            </w:pPr>
            <w:r w:rsidRPr="00CD2E07">
              <w:rPr>
                <w:rFonts w:ascii="Arial" w:hAnsi="Arial" w:cs="Arial"/>
                <w:b/>
                <w:bCs/>
                <w:sz w:val="20"/>
                <w:szCs w:val="18"/>
              </w:rPr>
              <w:t>Skills and Qualities</w:t>
            </w:r>
          </w:p>
        </w:tc>
        <w:tc>
          <w:tcPr>
            <w:tcW w:w="5260" w:type="dxa"/>
          </w:tcPr>
          <w:p w14:paraId="0C2592A8" w14:textId="0BC6014D" w:rsidR="00CD2E07" w:rsidRPr="00CD2E07" w:rsidRDefault="00CD2E07" w:rsidP="00B93406">
            <w:pPr>
              <w:numPr>
                <w:ilvl w:val="0"/>
                <w:numId w:val="16"/>
              </w:numPr>
              <w:tabs>
                <w:tab w:val="clear" w:pos="360"/>
              </w:tabs>
              <w:rPr>
                <w:rFonts w:ascii="Arial" w:hAnsi="Arial" w:cs="Arial"/>
                <w:b/>
                <w:sz w:val="20"/>
                <w:szCs w:val="18"/>
              </w:rPr>
            </w:pPr>
            <w:r w:rsidRPr="00CD2E07">
              <w:rPr>
                <w:rFonts w:ascii="Arial" w:hAnsi="Arial" w:cs="Arial"/>
                <w:sz w:val="20"/>
                <w:szCs w:val="18"/>
              </w:rPr>
              <w:t xml:space="preserve">A strong commitment to the success of the College </w:t>
            </w:r>
          </w:p>
          <w:p w14:paraId="1877EA23" w14:textId="462CA7A3" w:rsidR="00CD2E07" w:rsidRPr="00CD2E07" w:rsidRDefault="00CD2E07" w:rsidP="00B93406">
            <w:pPr>
              <w:numPr>
                <w:ilvl w:val="0"/>
                <w:numId w:val="16"/>
              </w:numPr>
              <w:tabs>
                <w:tab w:val="clear" w:pos="360"/>
              </w:tabs>
              <w:rPr>
                <w:rFonts w:ascii="Arial" w:hAnsi="Arial" w:cs="Arial"/>
                <w:b/>
                <w:sz w:val="20"/>
                <w:szCs w:val="18"/>
              </w:rPr>
            </w:pPr>
            <w:r w:rsidRPr="00CD2E07">
              <w:rPr>
                <w:rFonts w:ascii="Arial" w:hAnsi="Arial" w:cs="Arial"/>
                <w:sz w:val="20"/>
                <w:szCs w:val="18"/>
              </w:rPr>
              <w:t>Vision and enthusiasm for the future of the service</w:t>
            </w:r>
          </w:p>
          <w:p w14:paraId="4B5DEF8B" w14:textId="3A27E8B0" w:rsidR="00CD2E07" w:rsidRPr="00CD2E07" w:rsidRDefault="00CD2E07" w:rsidP="00B93406">
            <w:pPr>
              <w:numPr>
                <w:ilvl w:val="0"/>
                <w:numId w:val="16"/>
              </w:numPr>
              <w:tabs>
                <w:tab w:val="clear" w:pos="360"/>
              </w:tabs>
              <w:rPr>
                <w:rFonts w:ascii="Arial" w:hAnsi="Arial" w:cs="Arial"/>
                <w:sz w:val="20"/>
                <w:szCs w:val="18"/>
              </w:rPr>
            </w:pPr>
            <w:r w:rsidRPr="00CD2E07">
              <w:rPr>
                <w:rFonts w:ascii="Arial" w:hAnsi="Arial" w:cs="Arial"/>
                <w:sz w:val="20"/>
                <w:szCs w:val="18"/>
              </w:rPr>
              <w:t>Strong interpersonal skills</w:t>
            </w:r>
          </w:p>
          <w:p w14:paraId="6DBB957D" w14:textId="77777777" w:rsidR="00CD2E07" w:rsidRPr="00CD2E07" w:rsidRDefault="00CD2E07" w:rsidP="00B93406">
            <w:pPr>
              <w:numPr>
                <w:ilvl w:val="0"/>
                <w:numId w:val="16"/>
              </w:numPr>
              <w:tabs>
                <w:tab w:val="clear" w:pos="360"/>
              </w:tabs>
              <w:rPr>
                <w:rFonts w:ascii="Arial" w:hAnsi="Arial" w:cs="Arial"/>
                <w:sz w:val="20"/>
                <w:szCs w:val="18"/>
              </w:rPr>
            </w:pPr>
            <w:r w:rsidRPr="00CD2E07">
              <w:rPr>
                <w:rFonts w:ascii="Arial" w:hAnsi="Arial" w:cs="Arial"/>
                <w:sz w:val="20"/>
                <w:szCs w:val="18"/>
              </w:rPr>
              <w:t>Excellent written and oral communication skills.</w:t>
            </w:r>
          </w:p>
          <w:p w14:paraId="5062CF20" w14:textId="281684ED" w:rsidR="00CD2E07" w:rsidRPr="00CD2E07" w:rsidRDefault="00CD2E07" w:rsidP="00B93406">
            <w:pPr>
              <w:numPr>
                <w:ilvl w:val="0"/>
                <w:numId w:val="18"/>
              </w:numPr>
              <w:tabs>
                <w:tab w:val="clear" w:pos="360"/>
              </w:tabs>
              <w:rPr>
                <w:rFonts w:ascii="Arial" w:hAnsi="Arial" w:cs="Arial"/>
                <w:b/>
                <w:sz w:val="20"/>
                <w:szCs w:val="18"/>
              </w:rPr>
            </w:pPr>
            <w:r w:rsidRPr="00CD2E07">
              <w:rPr>
                <w:rFonts w:ascii="Arial" w:hAnsi="Arial" w:cs="Arial"/>
                <w:sz w:val="20"/>
                <w:szCs w:val="18"/>
              </w:rPr>
              <w:t>The ability to represent the College in the external community</w:t>
            </w:r>
          </w:p>
          <w:p w14:paraId="79B0DC0F" w14:textId="3B56BC87" w:rsidR="00CD2E07" w:rsidRPr="00CD2E07" w:rsidRDefault="00CD2E07" w:rsidP="00B93406">
            <w:pPr>
              <w:numPr>
                <w:ilvl w:val="0"/>
                <w:numId w:val="16"/>
              </w:numPr>
              <w:tabs>
                <w:tab w:val="clear" w:pos="360"/>
              </w:tabs>
              <w:rPr>
                <w:rFonts w:ascii="Arial" w:hAnsi="Arial" w:cs="Arial"/>
                <w:b/>
                <w:sz w:val="20"/>
                <w:szCs w:val="18"/>
              </w:rPr>
            </w:pPr>
            <w:r w:rsidRPr="00CD2E07">
              <w:rPr>
                <w:rFonts w:ascii="Arial" w:hAnsi="Arial" w:cs="Arial"/>
                <w:sz w:val="20"/>
                <w:szCs w:val="18"/>
              </w:rPr>
              <w:t>A commitment and ability to ensure and improve the financial viability and success of the service which will involve proposing and taking specific and decisive actions</w:t>
            </w:r>
          </w:p>
          <w:p w14:paraId="10F718B3" w14:textId="77777777" w:rsidR="00CD2E07" w:rsidRPr="00CD2E07" w:rsidRDefault="00CD2E07" w:rsidP="00B93406">
            <w:pPr>
              <w:numPr>
                <w:ilvl w:val="0"/>
                <w:numId w:val="16"/>
              </w:numPr>
              <w:tabs>
                <w:tab w:val="clear" w:pos="360"/>
              </w:tabs>
              <w:rPr>
                <w:rFonts w:ascii="Arial" w:hAnsi="Arial" w:cs="Arial"/>
                <w:b/>
                <w:sz w:val="20"/>
                <w:szCs w:val="18"/>
              </w:rPr>
            </w:pPr>
            <w:r w:rsidRPr="00CD2E07">
              <w:rPr>
                <w:rFonts w:ascii="Arial" w:hAnsi="Arial" w:cs="Arial"/>
                <w:sz w:val="20"/>
                <w:szCs w:val="18"/>
              </w:rPr>
              <w:t>Sound organisational and administrative skills.</w:t>
            </w:r>
          </w:p>
          <w:p w14:paraId="727B3835" w14:textId="098B6502" w:rsidR="00CD2E07" w:rsidRPr="00CD2E07" w:rsidRDefault="00CD2E07" w:rsidP="00B93406">
            <w:pPr>
              <w:numPr>
                <w:ilvl w:val="0"/>
                <w:numId w:val="20"/>
              </w:numPr>
              <w:tabs>
                <w:tab w:val="clear" w:pos="360"/>
              </w:tabs>
              <w:rPr>
                <w:rFonts w:ascii="Arial" w:hAnsi="Arial" w:cs="Arial"/>
                <w:b/>
                <w:sz w:val="20"/>
                <w:szCs w:val="18"/>
              </w:rPr>
            </w:pPr>
            <w:r w:rsidRPr="00CD2E07">
              <w:rPr>
                <w:rFonts w:ascii="Arial" w:hAnsi="Arial" w:cs="Arial"/>
                <w:sz w:val="20"/>
                <w:szCs w:val="18"/>
              </w:rPr>
              <w:t>A good level of computer literacy</w:t>
            </w:r>
          </w:p>
          <w:p w14:paraId="7C283765" w14:textId="77777777" w:rsidR="00CD2E07" w:rsidRPr="00CD2E07" w:rsidRDefault="00CD2E07" w:rsidP="00B93406">
            <w:pPr>
              <w:numPr>
                <w:ilvl w:val="0"/>
                <w:numId w:val="16"/>
              </w:numPr>
              <w:tabs>
                <w:tab w:val="clear" w:pos="360"/>
              </w:tabs>
              <w:rPr>
                <w:rFonts w:ascii="Arial" w:hAnsi="Arial" w:cs="Arial"/>
                <w:b/>
                <w:sz w:val="20"/>
                <w:szCs w:val="18"/>
              </w:rPr>
            </w:pPr>
            <w:r w:rsidRPr="00CD2E07">
              <w:rPr>
                <w:rFonts w:ascii="Arial" w:hAnsi="Arial" w:cs="Arial"/>
                <w:sz w:val="20"/>
                <w:szCs w:val="18"/>
              </w:rPr>
              <w:t>The ability to resolve effectively, operational challenges and difficulties which will require a proactive and flexible approach to management</w:t>
            </w:r>
            <w:r w:rsidRPr="00CD2E07">
              <w:rPr>
                <w:rFonts w:ascii="Arial" w:hAnsi="Arial" w:cs="Arial"/>
                <w:b/>
                <w:sz w:val="20"/>
                <w:szCs w:val="18"/>
              </w:rPr>
              <w:t>.</w:t>
            </w:r>
          </w:p>
          <w:p w14:paraId="2DE21E7F" w14:textId="43AEBFAA" w:rsidR="00CD2E07" w:rsidRPr="00CD2E07" w:rsidRDefault="00CD2E07" w:rsidP="00B93406">
            <w:pPr>
              <w:numPr>
                <w:ilvl w:val="0"/>
                <w:numId w:val="16"/>
              </w:numPr>
              <w:tabs>
                <w:tab w:val="clear" w:pos="360"/>
              </w:tabs>
              <w:rPr>
                <w:rFonts w:ascii="Arial" w:hAnsi="Arial" w:cs="Arial"/>
                <w:b/>
                <w:sz w:val="20"/>
                <w:szCs w:val="18"/>
              </w:rPr>
            </w:pPr>
            <w:r w:rsidRPr="00CD2E07">
              <w:rPr>
                <w:rFonts w:ascii="Arial" w:hAnsi="Arial" w:cs="Arial"/>
                <w:sz w:val="20"/>
                <w:szCs w:val="18"/>
              </w:rPr>
              <w:t>The ability to work and achieve results under pressure and at pace</w:t>
            </w:r>
          </w:p>
          <w:p w14:paraId="56B8AAE7" w14:textId="21FBB09B" w:rsidR="00CD2E07" w:rsidRPr="00CD2E07" w:rsidRDefault="00CD2E07" w:rsidP="00B93406">
            <w:pPr>
              <w:numPr>
                <w:ilvl w:val="0"/>
                <w:numId w:val="19"/>
              </w:numPr>
              <w:tabs>
                <w:tab w:val="clear" w:pos="360"/>
              </w:tabs>
              <w:rPr>
                <w:rFonts w:ascii="Arial" w:hAnsi="Arial" w:cs="Arial"/>
                <w:b/>
                <w:sz w:val="20"/>
                <w:szCs w:val="18"/>
              </w:rPr>
            </w:pPr>
            <w:r w:rsidRPr="00CD2E07">
              <w:rPr>
                <w:rFonts w:ascii="Arial" w:hAnsi="Arial" w:cs="Arial"/>
                <w:sz w:val="20"/>
                <w:szCs w:val="18"/>
              </w:rPr>
              <w:t>The ability to work effectively as a key member of a team, develop effective working relationships with colleagues, and abide by majority decisions</w:t>
            </w:r>
          </w:p>
          <w:p w14:paraId="058145AD" w14:textId="4FB2E799" w:rsidR="00CD2E07" w:rsidRPr="00CD2E07" w:rsidRDefault="00CD2E07" w:rsidP="00B93406">
            <w:pPr>
              <w:numPr>
                <w:ilvl w:val="0"/>
                <w:numId w:val="21"/>
              </w:numPr>
              <w:tabs>
                <w:tab w:val="clear" w:pos="360"/>
              </w:tabs>
              <w:rPr>
                <w:rFonts w:ascii="Arial" w:hAnsi="Arial" w:cs="Arial"/>
                <w:b/>
                <w:sz w:val="20"/>
                <w:szCs w:val="18"/>
              </w:rPr>
            </w:pPr>
            <w:r w:rsidRPr="00CD2E07">
              <w:rPr>
                <w:rFonts w:ascii="Arial" w:hAnsi="Arial" w:cs="Arial"/>
                <w:sz w:val="20"/>
                <w:szCs w:val="18"/>
              </w:rPr>
              <w:t>A commitment to adhere to all college policies and procedures, and work to corporate College standards</w:t>
            </w:r>
          </w:p>
          <w:p w14:paraId="4B5AA496" w14:textId="77777777" w:rsidR="00CD2E07" w:rsidRPr="00CD2E07" w:rsidRDefault="00CD2E07" w:rsidP="00B93406">
            <w:pPr>
              <w:numPr>
                <w:ilvl w:val="0"/>
                <w:numId w:val="16"/>
              </w:numPr>
              <w:tabs>
                <w:tab w:val="clear" w:pos="360"/>
              </w:tabs>
              <w:rPr>
                <w:rFonts w:ascii="Arial" w:hAnsi="Arial" w:cs="Arial"/>
                <w:b/>
                <w:sz w:val="20"/>
                <w:szCs w:val="18"/>
              </w:rPr>
            </w:pPr>
            <w:r w:rsidRPr="00CD2E07">
              <w:rPr>
                <w:rFonts w:ascii="Arial" w:hAnsi="Arial" w:cs="Arial"/>
                <w:sz w:val="20"/>
                <w:szCs w:val="18"/>
              </w:rPr>
              <w:t>The ability to inspire and motivate others to succeed</w:t>
            </w:r>
            <w:r w:rsidRPr="00CD2E07">
              <w:rPr>
                <w:rFonts w:ascii="Arial" w:hAnsi="Arial" w:cs="Arial"/>
                <w:b/>
                <w:sz w:val="20"/>
                <w:szCs w:val="18"/>
              </w:rPr>
              <w:t>.</w:t>
            </w:r>
          </w:p>
          <w:p w14:paraId="261EBCA2" w14:textId="1D6BC8C1" w:rsidR="00CD2E07" w:rsidRPr="00CD2E07" w:rsidRDefault="00CD2E07" w:rsidP="00B93406">
            <w:pPr>
              <w:numPr>
                <w:ilvl w:val="0"/>
                <w:numId w:val="16"/>
              </w:numPr>
              <w:tabs>
                <w:tab w:val="clear" w:pos="360"/>
              </w:tabs>
              <w:rPr>
                <w:rFonts w:ascii="Arial" w:hAnsi="Arial" w:cs="Arial"/>
                <w:b/>
                <w:sz w:val="20"/>
                <w:szCs w:val="18"/>
              </w:rPr>
            </w:pPr>
            <w:r w:rsidRPr="00CD2E07">
              <w:rPr>
                <w:rFonts w:ascii="Arial" w:hAnsi="Arial" w:cs="Arial"/>
                <w:sz w:val="20"/>
                <w:szCs w:val="18"/>
              </w:rPr>
              <w:t>Excellent people management skills, including the ability and willingness to congratulate and reward success and confront and resolve poor performance or misconduct</w:t>
            </w:r>
          </w:p>
        </w:tc>
        <w:tc>
          <w:tcPr>
            <w:tcW w:w="3833" w:type="dxa"/>
          </w:tcPr>
          <w:p w14:paraId="043747D4" w14:textId="4B01445E" w:rsidR="00CD2E07" w:rsidRPr="00CD2E07" w:rsidRDefault="00CD2E07" w:rsidP="00B93406">
            <w:pPr>
              <w:numPr>
                <w:ilvl w:val="0"/>
                <w:numId w:val="22"/>
              </w:numPr>
              <w:rPr>
                <w:rFonts w:ascii="Arial" w:hAnsi="Arial" w:cs="Arial"/>
                <w:b/>
                <w:sz w:val="20"/>
                <w:szCs w:val="18"/>
              </w:rPr>
            </w:pPr>
            <w:r w:rsidRPr="00CD2E07">
              <w:rPr>
                <w:rFonts w:ascii="Arial" w:hAnsi="Arial" w:cs="Arial"/>
                <w:sz w:val="20"/>
                <w:szCs w:val="18"/>
              </w:rPr>
              <w:t>A track record of the development of successful partnerships with external organisations</w:t>
            </w:r>
          </w:p>
        </w:tc>
      </w:tr>
    </w:tbl>
    <w:p w14:paraId="1A6CC330" w14:textId="613A3AC0" w:rsidR="00F32609" w:rsidRDefault="00F32609" w:rsidP="0003341E">
      <w:pPr>
        <w:jc w:val="both"/>
        <w:rPr>
          <w:rFonts w:ascii="Arial" w:hAnsi="Arial"/>
          <w:b/>
          <w:bCs/>
          <w:sz w:val="20"/>
          <w:szCs w:val="20"/>
        </w:rPr>
      </w:pPr>
      <w:r>
        <w:rPr>
          <w:rFonts w:ascii="Arial" w:hAnsi="Arial"/>
          <w:b/>
          <w:bCs/>
          <w:sz w:val="20"/>
          <w:szCs w:val="20"/>
        </w:rPr>
        <w:lastRenderedPageBreak/>
        <w:t>SUPPLEMENTARY INFORMATION</w:t>
      </w:r>
    </w:p>
    <w:p w14:paraId="6F080162" w14:textId="77777777" w:rsidR="00F32609" w:rsidRDefault="00F32609" w:rsidP="0003341E">
      <w:pPr>
        <w:jc w:val="both"/>
        <w:rPr>
          <w:rFonts w:ascii="Arial" w:hAnsi="Arial"/>
          <w:b/>
          <w:bCs/>
          <w:sz w:val="20"/>
          <w:szCs w:val="20"/>
        </w:rPr>
      </w:pPr>
    </w:p>
    <w:p w14:paraId="066AE8A6" w14:textId="5988C55A" w:rsidR="00E3354E" w:rsidRDefault="00575BBA" w:rsidP="0003341E">
      <w:pPr>
        <w:jc w:val="both"/>
        <w:rPr>
          <w:rFonts w:ascii="Arial" w:hAnsi="Arial"/>
          <w:b/>
          <w:bCs/>
          <w:sz w:val="20"/>
          <w:szCs w:val="20"/>
        </w:rPr>
      </w:pPr>
      <w:r w:rsidRPr="00575BBA">
        <w:rPr>
          <w:rFonts w:ascii="Arial" w:hAnsi="Arial"/>
          <w:b/>
          <w:bCs/>
          <w:sz w:val="20"/>
          <w:szCs w:val="20"/>
        </w:rPr>
        <w:t>Estate Profile</w:t>
      </w:r>
    </w:p>
    <w:p w14:paraId="7C083604" w14:textId="69A1EBC0" w:rsidR="0098679A" w:rsidRPr="0098679A" w:rsidRDefault="0098679A" w:rsidP="0098679A">
      <w:pPr>
        <w:pStyle w:val="ListParagraph"/>
        <w:numPr>
          <w:ilvl w:val="0"/>
          <w:numId w:val="13"/>
        </w:numPr>
        <w:rPr>
          <w:rFonts w:ascii="Arial" w:hAnsi="Arial"/>
          <w:sz w:val="20"/>
          <w:szCs w:val="20"/>
        </w:rPr>
      </w:pPr>
      <w:r w:rsidRPr="0098679A">
        <w:rPr>
          <w:rFonts w:ascii="Arial" w:hAnsi="Arial"/>
          <w:sz w:val="20"/>
          <w:szCs w:val="20"/>
        </w:rPr>
        <w:t xml:space="preserve">Approximately </w:t>
      </w:r>
      <w:r>
        <w:rPr>
          <w:rFonts w:ascii="Arial" w:hAnsi="Arial"/>
          <w:sz w:val="20"/>
          <w:szCs w:val="20"/>
        </w:rPr>
        <w:t>8</w:t>
      </w:r>
      <w:r w:rsidRPr="0098679A">
        <w:rPr>
          <w:rFonts w:ascii="Arial" w:hAnsi="Arial"/>
          <w:sz w:val="20"/>
          <w:szCs w:val="20"/>
        </w:rPr>
        <w:t xml:space="preserve">,000 students and </w:t>
      </w:r>
      <w:r>
        <w:rPr>
          <w:rFonts w:ascii="Arial" w:hAnsi="Arial"/>
          <w:sz w:val="20"/>
          <w:szCs w:val="20"/>
        </w:rPr>
        <w:t>600</w:t>
      </w:r>
      <w:r w:rsidRPr="0098679A">
        <w:rPr>
          <w:rFonts w:ascii="Arial" w:hAnsi="Arial"/>
          <w:sz w:val="20"/>
          <w:szCs w:val="20"/>
        </w:rPr>
        <w:t xml:space="preserve"> staff across six sites.</w:t>
      </w:r>
    </w:p>
    <w:p w14:paraId="620D25F8" w14:textId="77777777" w:rsidR="0098679A" w:rsidRPr="0098679A" w:rsidRDefault="0098679A" w:rsidP="0098679A">
      <w:pPr>
        <w:pStyle w:val="ListParagraph"/>
        <w:numPr>
          <w:ilvl w:val="0"/>
          <w:numId w:val="13"/>
        </w:numPr>
        <w:rPr>
          <w:rFonts w:ascii="Arial" w:hAnsi="Arial"/>
          <w:sz w:val="20"/>
          <w:szCs w:val="20"/>
        </w:rPr>
      </w:pPr>
      <w:r w:rsidRPr="0098679A">
        <w:rPr>
          <w:rFonts w:ascii="Arial" w:hAnsi="Arial"/>
          <w:sz w:val="20"/>
          <w:szCs w:val="20"/>
        </w:rPr>
        <w:t>Estate asset value of over £200 million</w:t>
      </w:r>
    </w:p>
    <w:p w14:paraId="2D76984D" w14:textId="77777777" w:rsidR="0098679A" w:rsidRPr="0098679A" w:rsidRDefault="0098679A" w:rsidP="0098679A">
      <w:pPr>
        <w:pStyle w:val="ListParagraph"/>
        <w:numPr>
          <w:ilvl w:val="0"/>
          <w:numId w:val="13"/>
        </w:numPr>
        <w:rPr>
          <w:rFonts w:ascii="Arial" w:hAnsi="Arial"/>
          <w:sz w:val="20"/>
          <w:szCs w:val="20"/>
        </w:rPr>
      </w:pPr>
      <w:r w:rsidRPr="0098679A">
        <w:rPr>
          <w:rFonts w:ascii="Arial" w:hAnsi="Arial"/>
          <w:sz w:val="20"/>
          <w:szCs w:val="20"/>
        </w:rPr>
        <w:t>Approximately 65,000 m² Gross Internal Floor Area.</w:t>
      </w:r>
    </w:p>
    <w:p w14:paraId="39BD8974" w14:textId="77777777" w:rsidR="0098679A" w:rsidRPr="0098679A" w:rsidRDefault="0098679A" w:rsidP="0098679A">
      <w:pPr>
        <w:pStyle w:val="ListParagraph"/>
        <w:numPr>
          <w:ilvl w:val="0"/>
          <w:numId w:val="13"/>
        </w:numPr>
        <w:rPr>
          <w:rFonts w:ascii="Arial" w:hAnsi="Arial"/>
          <w:sz w:val="20"/>
          <w:szCs w:val="20"/>
        </w:rPr>
      </w:pPr>
      <w:r w:rsidRPr="0098679A">
        <w:rPr>
          <w:rFonts w:ascii="Arial" w:hAnsi="Arial"/>
          <w:sz w:val="20"/>
          <w:szCs w:val="20"/>
        </w:rPr>
        <w:t>A diverse range of specialist vocational facilities, including construction (brickwork, electrical, plumbing, carpentry and building maintenance), engineering and motor vehicle workshops, sports halls and gyms, equine centres, animal management facilities, music technology suites, hairdressing and beauty salons, massage and therapy training suites, and commercial catering facilities.</w:t>
      </w:r>
    </w:p>
    <w:p w14:paraId="374F0BEC" w14:textId="77777777" w:rsidR="0098679A" w:rsidRPr="0098679A" w:rsidRDefault="0098679A" w:rsidP="0098679A">
      <w:pPr>
        <w:pStyle w:val="ListParagraph"/>
        <w:numPr>
          <w:ilvl w:val="0"/>
          <w:numId w:val="13"/>
        </w:numPr>
        <w:rPr>
          <w:rFonts w:ascii="Arial" w:hAnsi="Arial"/>
          <w:sz w:val="20"/>
          <w:szCs w:val="20"/>
        </w:rPr>
      </w:pPr>
      <w:r w:rsidRPr="0098679A">
        <w:rPr>
          <w:rFonts w:ascii="Arial" w:hAnsi="Arial"/>
          <w:sz w:val="20"/>
          <w:szCs w:val="20"/>
        </w:rPr>
        <w:t>General teaching accommodation including classrooms, science laboratories, IT suites, and library facilities.</w:t>
      </w:r>
    </w:p>
    <w:p w14:paraId="6E891BF9" w14:textId="77777777" w:rsidR="0098679A" w:rsidRDefault="0098679A" w:rsidP="0098679A">
      <w:pPr>
        <w:pStyle w:val="ListParagraph"/>
        <w:numPr>
          <w:ilvl w:val="0"/>
          <w:numId w:val="13"/>
        </w:numPr>
        <w:rPr>
          <w:rFonts w:ascii="Arial" w:hAnsi="Arial"/>
          <w:sz w:val="20"/>
          <w:szCs w:val="20"/>
        </w:rPr>
      </w:pPr>
      <w:r w:rsidRPr="0098679A">
        <w:rPr>
          <w:rFonts w:ascii="Arial" w:hAnsi="Arial"/>
          <w:sz w:val="20"/>
          <w:szCs w:val="20"/>
        </w:rPr>
        <w:t>Two working farms (approximately 257 and 220 hectares) supporting agricultural provision, including dairy and sheep livestock.</w:t>
      </w:r>
    </w:p>
    <w:p w14:paraId="5498A7EC" w14:textId="57941463" w:rsidR="003D1FF2" w:rsidRPr="0098679A" w:rsidRDefault="003D1FF2" w:rsidP="0098679A">
      <w:pPr>
        <w:pStyle w:val="ListParagraph"/>
        <w:numPr>
          <w:ilvl w:val="0"/>
          <w:numId w:val="13"/>
        </w:numPr>
        <w:rPr>
          <w:rFonts w:ascii="Arial" w:hAnsi="Arial"/>
          <w:sz w:val="20"/>
          <w:szCs w:val="20"/>
        </w:rPr>
      </w:pPr>
      <w:r>
        <w:rPr>
          <w:rFonts w:ascii="Arial" w:hAnsi="Arial"/>
          <w:sz w:val="20"/>
          <w:szCs w:val="20"/>
        </w:rPr>
        <w:t>Nursery facilities</w:t>
      </w:r>
    </w:p>
    <w:p w14:paraId="1D0304FD" w14:textId="77777777" w:rsidR="0098679A" w:rsidRPr="0098679A" w:rsidRDefault="0098679A" w:rsidP="0098679A">
      <w:pPr>
        <w:pStyle w:val="ListParagraph"/>
        <w:numPr>
          <w:ilvl w:val="0"/>
          <w:numId w:val="13"/>
        </w:numPr>
        <w:rPr>
          <w:rFonts w:ascii="Arial" w:hAnsi="Arial"/>
          <w:sz w:val="20"/>
          <w:szCs w:val="20"/>
        </w:rPr>
      </w:pPr>
      <w:r w:rsidRPr="0098679A">
        <w:rPr>
          <w:rFonts w:ascii="Arial" w:hAnsi="Arial"/>
          <w:sz w:val="20"/>
          <w:szCs w:val="20"/>
        </w:rPr>
        <w:t>Mixed new build and listed buildings requiring statutory and conservation compliance.</w:t>
      </w:r>
    </w:p>
    <w:p w14:paraId="17E3162F" w14:textId="77777777" w:rsidR="0098679A" w:rsidRPr="0098679A" w:rsidRDefault="0098679A" w:rsidP="0098679A">
      <w:pPr>
        <w:pStyle w:val="ListParagraph"/>
        <w:numPr>
          <w:ilvl w:val="0"/>
          <w:numId w:val="13"/>
        </w:numPr>
        <w:rPr>
          <w:rFonts w:ascii="Arial" w:hAnsi="Arial"/>
          <w:sz w:val="20"/>
          <w:szCs w:val="20"/>
        </w:rPr>
      </w:pPr>
      <w:r w:rsidRPr="0098679A">
        <w:rPr>
          <w:rFonts w:ascii="Arial" w:hAnsi="Arial"/>
          <w:sz w:val="20"/>
          <w:szCs w:val="20"/>
        </w:rPr>
        <w:t>Student residential accommodation and College-owned residential properties, including staff housing.</w:t>
      </w:r>
    </w:p>
    <w:p w14:paraId="7DD6CC5B" w14:textId="77777777" w:rsidR="0098679A" w:rsidRPr="0098679A" w:rsidRDefault="0098679A" w:rsidP="0098679A">
      <w:pPr>
        <w:pStyle w:val="ListParagraph"/>
        <w:numPr>
          <w:ilvl w:val="0"/>
          <w:numId w:val="13"/>
        </w:numPr>
        <w:rPr>
          <w:rFonts w:ascii="Arial" w:hAnsi="Arial"/>
          <w:sz w:val="20"/>
          <w:szCs w:val="20"/>
        </w:rPr>
      </w:pPr>
      <w:r w:rsidRPr="0098679A">
        <w:rPr>
          <w:rFonts w:ascii="Arial" w:hAnsi="Arial"/>
          <w:sz w:val="20"/>
          <w:szCs w:val="20"/>
        </w:rPr>
        <w:t>Multiple outsourced estates service contracts, including cleaning, catering, and specialist compliance services.</w:t>
      </w:r>
    </w:p>
    <w:p w14:paraId="280778E6" w14:textId="77777777" w:rsidR="00575BBA" w:rsidRPr="0098679A" w:rsidRDefault="00575BBA" w:rsidP="0098679A">
      <w:pPr>
        <w:pStyle w:val="ListParagraph"/>
        <w:rPr>
          <w:rFonts w:ascii="Arial" w:hAnsi="Arial"/>
          <w:sz w:val="20"/>
          <w:szCs w:val="20"/>
        </w:rPr>
      </w:pPr>
    </w:p>
    <w:sectPr w:rsidR="00575BBA" w:rsidRPr="0098679A" w:rsidSect="009563AA">
      <w:footerReference w:type="default" r:id="rId10"/>
      <w:pgSz w:w="11906" w:h="16838"/>
      <w:pgMar w:top="1135" w:right="1274" w:bottom="1135" w:left="1134" w:header="706"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9FC3" w14:textId="77777777" w:rsidR="00781263" w:rsidRDefault="00781263" w:rsidP="008728AC">
      <w:r>
        <w:separator/>
      </w:r>
    </w:p>
  </w:endnote>
  <w:endnote w:type="continuationSeparator" w:id="0">
    <w:p w14:paraId="41016400" w14:textId="77777777" w:rsidR="00781263" w:rsidRDefault="00781263" w:rsidP="0087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A0B6" w14:textId="14B16372" w:rsidR="008728AC" w:rsidRPr="00E534E5" w:rsidRDefault="001C70D0">
    <w:pPr>
      <w:pStyle w:val="Footer"/>
      <w:jc w:val="right"/>
      <w:rPr>
        <w:sz w:val="16"/>
        <w:szCs w:val="16"/>
      </w:rPr>
    </w:pPr>
    <w:r>
      <w:rPr>
        <w:rFonts w:ascii="Arial" w:hAnsi="Arial" w:cs="Arial"/>
        <w:sz w:val="14"/>
        <w:szCs w:val="14"/>
      </w:rPr>
      <w:t xml:space="preserve">February </w:t>
    </w:r>
    <w:r w:rsidR="008728AC" w:rsidRPr="00E534E5">
      <w:rPr>
        <w:rFonts w:ascii="Arial" w:hAnsi="Arial" w:cs="Arial"/>
        <w:sz w:val="14"/>
        <w:szCs w:val="14"/>
      </w:rPr>
      <w:t>20</w:t>
    </w:r>
    <w:r w:rsidR="00552B74" w:rsidRPr="00E534E5">
      <w:rPr>
        <w:rFonts w:ascii="Arial" w:hAnsi="Arial" w:cs="Arial"/>
        <w:sz w:val="14"/>
        <w:szCs w:val="14"/>
      </w:rPr>
      <w:t>2</w:t>
    </w:r>
    <w:r w:rsidR="00E534E5" w:rsidRPr="00E534E5">
      <w:rPr>
        <w:rFonts w:ascii="Arial" w:hAnsi="Arial" w:cs="Arial"/>
        <w:sz w:val="14"/>
        <w:szCs w:val="14"/>
      </w:rPr>
      <w:t>6</w:t>
    </w:r>
    <w:r w:rsidR="008728AC" w:rsidRPr="00E534E5">
      <w:rPr>
        <w:sz w:val="16"/>
        <w:szCs w:val="16"/>
      </w:rPr>
      <w:t xml:space="preserve">          </w:t>
    </w:r>
    <w:r w:rsidR="008728AC" w:rsidRPr="00E534E5">
      <w:rPr>
        <w:sz w:val="16"/>
        <w:szCs w:val="16"/>
      </w:rPr>
      <w:fldChar w:fldCharType="begin"/>
    </w:r>
    <w:r w:rsidR="008728AC" w:rsidRPr="00E534E5">
      <w:rPr>
        <w:sz w:val="16"/>
        <w:szCs w:val="16"/>
      </w:rPr>
      <w:instrText xml:space="preserve"> PAGE   \* MERGEFORMAT </w:instrText>
    </w:r>
    <w:r w:rsidR="008728AC" w:rsidRPr="00E534E5">
      <w:rPr>
        <w:sz w:val="16"/>
        <w:szCs w:val="16"/>
      </w:rPr>
      <w:fldChar w:fldCharType="separate"/>
    </w:r>
    <w:r w:rsidR="00303598" w:rsidRPr="00E534E5">
      <w:rPr>
        <w:noProof/>
        <w:sz w:val="16"/>
        <w:szCs w:val="16"/>
      </w:rPr>
      <w:t>1</w:t>
    </w:r>
    <w:r w:rsidR="008728AC" w:rsidRPr="00E534E5">
      <w:rPr>
        <w:noProof/>
        <w:sz w:val="16"/>
        <w:szCs w:val="16"/>
      </w:rPr>
      <w:fldChar w:fldCharType="end"/>
    </w:r>
  </w:p>
  <w:p w14:paraId="5D68577B" w14:textId="77777777" w:rsidR="008728AC" w:rsidRPr="00E534E5" w:rsidRDefault="008728A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F973" w14:textId="77777777" w:rsidR="00781263" w:rsidRDefault="00781263" w:rsidP="008728AC">
      <w:r>
        <w:separator/>
      </w:r>
    </w:p>
  </w:footnote>
  <w:footnote w:type="continuationSeparator" w:id="0">
    <w:p w14:paraId="127A9EE4" w14:textId="77777777" w:rsidR="00781263" w:rsidRDefault="00781263" w:rsidP="00872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1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010B1E"/>
    <w:multiLevelType w:val="hybridMultilevel"/>
    <w:tmpl w:val="39140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55C41"/>
    <w:multiLevelType w:val="hybridMultilevel"/>
    <w:tmpl w:val="CF00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C7B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DB53A7"/>
    <w:multiLevelType w:val="hybridMultilevel"/>
    <w:tmpl w:val="DC50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949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7E543E"/>
    <w:multiLevelType w:val="hybridMultilevel"/>
    <w:tmpl w:val="236EB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C68F6"/>
    <w:multiLevelType w:val="hybridMultilevel"/>
    <w:tmpl w:val="E73CAC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CF04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4B2795"/>
    <w:multiLevelType w:val="hybridMultilevel"/>
    <w:tmpl w:val="1AC8C7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C18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0F62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5F03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69D04E6"/>
    <w:multiLevelType w:val="hybridMultilevel"/>
    <w:tmpl w:val="35D48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931E7"/>
    <w:multiLevelType w:val="hybridMultilevel"/>
    <w:tmpl w:val="6ED0A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202A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EA0A4D"/>
    <w:multiLevelType w:val="hybridMultilevel"/>
    <w:tmpl w:val="26D288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F93AD2"/>
    <w:multiLevelType w:val="multilevel"/>
    <w:tmpl w:val="7FC4F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8657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6D5B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41B06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4D8469C"/>
    <w:multiLevelType w:val="hybridMultilevel"/>
    <w:tmpl w:val="19123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3B76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4A6F64"/>
    <w:multiLevelType w:val="hybridMultilevel"/>
    <w:tmpl w:val="81146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B34090"/>
    <w:multiLevelType w:val="hybridMultilevel"/>
    <w:tmpl w:val="097AEFBC"/>
    <w:lvl w:ilvl="0" w:tplc="ADD69AA4">
      <w:start w:val="1"/>
      <w:numFmt w:val="bullet"/>
      <w:lvlText w:val=""/>
      <w:lvlJc w:val="left"/>
      <w:pPr>
        <w:tabs>
          <w:tab w:val="num" w:pos="530"/>
        </w:tabs>
        <w:ind w:left="53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77232965">
    <w:abstractNumId w:val="14"/>
  </w:num>
  <w:num w:numId="2" w16cid:durableId="329254694">
    <w:abstractNumId w:val="7"/>
  </w:num>
  <w:num w:numId="3" w16cid:durableId="2127308040">
    <w:abstractNumId w:val="21"/>
  </w:num>
  <w:num w:numId="4" w16cid:durableId="2090693055">
    <w:abstractNumId w:val="2"/>
  </w:num>
  <w:num w:numId="5" w16cid:durableId="1607345915">
    <w:abstractNumId w:val="11"/>
  </w:num>
  <w:num w:numId="6" w16cid:durableId="1363632099">
    <w:abstractNumId w:val="15"/>
  </w:num>
  <w:num w:numId="7" w16cid:durableId="752430636">
    <w:abstractNumId w:val="24"/>
  </w:num>
  <w:num w:numId="8" w16cid:durableId="1057633078">
    <w:abstractNumId w:val="4"/>
  </w:num>
  <w:num w:numId="9" w16cid:durableId="79448745">
    <w:abstractNumId w:val="0"/>
  </w:num>
  <w:num w:numId="10" w16cid:durableId="1765302359">
    <w:abstractNumId w:val="22"/>
  </w:num>
  <w:num w:numId="11" w16cid:durableId="1124467867">
    <w:abstractNumId w:val="13"/>
  </w:num>
  <w:num w:numId="12" w16cid:durableId="1372680870">
    <w:abstractNumId w:val="1"/>
  </w:num>
  <w:num w:numId="13" w16cid:durableId="104084891">
    <w:abstractNumId w:val="6"/>
  </w:num>
  <w:num w:numId="14" w16cid:durableId="1144736634">
    <w:abstractNumId w:val="17"/>
  </w:num>
  <w:num w:numId="15" w16cid:durableId="1983121291">
    <w:abstractNumId w:val="18"/>
  </w:num>
  <w:num w:numId="16" w16cid:durableId="1896358695">
    <w:abstractNumId w:val="10"/>
  </w:num>
  <w:num w:numId="17" w16cid:durableId="1047949513">
    <w:abstractNumId w:val="20"/>
  </w:num>
  <w:num w:numId="18" w16cid:durableId="796678193">
    <w:abstractNumId w:val="5"/>
  </w:num>
  <w:num w:numId="19" w16cid:durableId="384911859">
    <w:abstractNumId w:val="3"/>
  </w:num>
  <w:num w:numId="20" w16cid:durableId="1015182712">
    <w:abstractNumId w:val="19"/>
  </w:num>
  <w:num w:numId="21" w16cid:durableId="1193692662">
    <w:abstractNumId w:val="12"/>
  </w:num>
  <w:num w:numId="22" w16cid:durableId="426846096">
    <w:abstractNumId w:val="8"/>
  </w:num>
  <w:num w:numId="23" w16cid:durableId="777023091">
    <w:abstractNumId w:val="23"/>
  </w:num>
  <w:num w:numId="24" w16cid:durableId="1473985321">
    <w:abstractNumId w:val="16"/>
  </w:num>
  <w:num w:numId="25" w16cid:durableId="1881623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09"/>
    <w:rsid w:val="000024AD"/>
    <w:rsid w:val="00004F82"/>
    <w:rsid w:val="00011810"/>
    <w:rsid w:val="00022656"/>
    <w:rsid w:val="000301D8"/>
    <w:rsid w:val="0003341E"/>
    <w:rsid w:val="00036EFA"/>
    <w:rsid w:val="00044FC3"/>
    <w:rsid w:val="00052091"/>
    <w:rsid w:val="00056FD4"/>
    <w:rsid w:val="00062FF4"/>
    <w:rsid w:val="0007146D"/>
    <w:rsid w:val="0007638C"/>
    <w:rsid w:val="00077365"/>
    <w:rsid w:val="00083B0A"/>
    <w:rsid w:val="000962A9"/>
    <w:rsid w:val="000A2A5B"/>
    <w:rsid w:val="000A4AA8"/>
    <w:rsid w:val="000B0863"/>
    <w:rsid w:val="000C1033"/>
    <w:rsid w:val="000E1ECE"/>
    <w:rsid w:val="000E5A59"/>
    <w:rsid w:val="000F2B67"/>
    <w:rsid w:val="001238B1"/>
    <w:rsid w:val="0012759B"/>
    <w:rsid w:val="00133B31"/>
    <w:rsid w:val="001406E1"/>
    <w:rsid w:val="00144ACC"/>
    <w:rsid w:val="0015094A"/>
    <w:rsid w:val="00154044"/>
    <w:rsid w:val="00156462"/>
    <w:rsid w:val="00165090"/>
    <w:rsid w:val="00165DB0"/>
    <w:rsid w:val="00173C7D"/>
    <w:rsid w:val="001808E4"/>
    <w:rsid w:val="0018740A"/>
    <w:rsid w:val="00191E0E"/>
    <w:rsid w:val="0019329C"/>
    <w:rsid w:val="001A5436"/>
    <w:rsid w:val="001C05F3"/>
    <w:rsid w:val="001C597C"/>
    <w:rsid w:val="001C70D0"/>
    <w:rsid w:val="001D2DAA"/>
    <w:rsid w:val="001D5B4E"/>
    <w:rsid w:val="001D6530"/>
    <w:rsid w:val="001E4CD5"/>
    <w:rsid w:val="001E4FA8"/>
    <w:rsid w:val="001F1C7A"/>
    <w:rsid w:val="001F393F"/>
    <w:rsid w:val="001F59E8"/>
    <w:rsid w:val="00202274"/>
    <w:rsid w:val="00204E24"/>
    <w:rsid w:val="00210EBF"/>
    <w:rsid w:val="00220D21"/>
    <w:rsid w:val="0023489E"/>
    <w:rsid w:val="00240A90"/>
    <w:rsid w:val="00252540"/>
    <w:rsid w:val="0025278D"/>
    <w:rsid w:val="00255ADA"/>
    <w:rsid w:val="002579E8"/>
    <w:rsid w:val="00283093"/>
    <w:rsid w:val="00285F34"/>
    <w:rsid w:val="002904F3"/>
    <w:rsid w:val="002926CA"/>
    <w:rsid w:val="0029515E"/>
    <w:rsid w:val="00295E00"/>
    <w:rsid w:val="002A27A0"/>
    <w:rsid w:val="002C4815"/>
    <w:rsid w:val="002C7151"/>
    <w:rsid w:val="002C76FC"/>
    <w:rsid w:val="002D190A"/>
    <w:rsid w:val="002D23F5"/>
    <w:rsid w:val="002E1064"/>
    <w:rsid w:val="002E7F1F"/>
    <w:rsid w:val="002F4F22"/>
    <w:rsid w:val="0030284C"/>
    <w:rsid w:val="00303598"/>
    <w:rsid w:val="00305018"/>
    <w:rsid w:val="00322585"/>
    <w:rsid w:val="00324519"/>
    <w:rsid w:val="003318CA"/>
    <w:rsid w:val="00333F19"/>
    <w:rsid w:val="00343298"/>
    <w:rsid w:val="00354199"/>
    <w:rsid w:val="0035513C"/>
    <w:rsid w:val="00355359"/>
    <w:rsid w:val="00367EA4"/>
    <w:rsid w:val="00377640"/>
    <w:rsid w:val="00381477"/>
    <w:rsid w:val="00392BA4"/>
    <w:rsid w:val="00397B5E"/>
    <w:rsid w:val="003B4E08"/>
    <w:rsid w:val="003B6A76"/>
    <w:rsid w:val="003C77E1"/>
    <w:rsid w:val="003D1FF2"/>
    <w:rsid w:val="003E0C8E"/>
    <w:rsid w:val="003E5238"/>
    <w:rsid w:val="003F252C"/>
    <w:rsid w:val="003F639D"/>
    <w:rsid w:val="00405CD9"/>
    <w:rsid w:val="00407BC6"/>
    <w:rsid w:val="00411BCF"/>
    <w:rsid w:val="00411CC7"/>
    <w:rsid w:val="004133DF"/>
    <w:rsid w:val="00435928"/>
    <w:rsid w:val="004361E2"/>
    <w:rsid w:val="00444FDF"/>
    <w:rsid w:val="004455BE"/>
    <w:rsid w:val="00445877"/>
    <w:rsid w:val="00451B6A"/>
    <w:rsid w:val="004606EA"/>
    <w:rsid w:val="00466DBB"/>
    <w:rsid w:val="00472B3C"/>
    <w:rsid w:val="00475F2E"/>
    <w:rsid w:val="004A5685"/>
    <w:rsid w:val="004B2159"/>
    <w:rsid w:val="004B7350"/>
    <w:rsid w:val="004F5AA0"/>
    <w:rsid w:val="005050A0"/>
    <w:rsid w:val="00520303"/>
    <w:rsid w:val="005448F5"/>
    <w:rsid w:val="00552B74"/>
    <w:rsid w:val="00554444"/>
    <w:rsid w:val="00565B8F"/>
    <w:rsid w:val="00573117"/>
    <w:rsid w:val="00575BBA"/>
    <w:rsid w:val="00584101"/>
    <w:rsid w:val="00590205"/>
    <w:rsid w:val="00592AD6"/>
    <w:rsid w:val="00595C93"/>
    <w:rsid w:val="005A2452"/>
    <w:rsid w:val="005A278B"/>
    <w:rsid w:val="005C44D0"/>
    <w:rsid w:val="005C763E"/>
    <w:rsid w:val="005D314D"/>
    <w:rsid w:val="005D355C"/>
    <w:rsid w:val="005D42B6"/>
    <w:rsid w:val="005F2C45"/>
    <w:rsid w:val="005F4A8F"/>
    <w:rsid w:val="0061372E"/>
    <w:rsid w:val="00613CF5"/>
    <w:rsid w:val="0061403F"/>
    <w:rsid w:val="006150E6"/>
    <w:rsid w:val="00620444"/>
    <w:rsid w:val="00620A89"/>
    <w:rsid w:val="006229CD"/>
    <w:rsid w:val="00635D82"/>
    <w:rsid w:val="00650809"/>
    <w:rsid w:val="00672A5F"/>
    <w:rsid w:val="00680685"/>
    <w:rsid w:val="00695BCE"/>
    <w:rsid w:val="006A1322"/>
    <w:rsid w:val="006A1758"/>
    <w:rsid w:val="006C058D"/>
    <w:rsid w:val="006C3729"/>
    <w:rsid w:val="006F6783"/>
    <w:rsid w:val="00701A58"/>
    <w:rsid w:val="00702412"/>
    <w:rsid w:val="00717014"/>
    <w:rsid w:val="00717ACE"/>
    <w:rsid w:val="00723389"/>
    <w:rsid w:val="00733FD4"/>
    <w:rsid w:val="00734907"/>
    <w:rsid w:val="0075448A"/>
    <w:rsid w:val="00766FCB"/>
    <w:rsid w:val="00774CBE"/>
    <w:rsid w:val="00781263"/>
    <w:rsid w:val="00785379"/>
    <w:rsid w:val="00794042"/>
    <w:rsid w:val="00794328"/>
    <w:rsid w:val="007963ED"/>
    <w:rsid w:val="007A0C26"/>
    <w:rsid w:val="007B10EE"/>
    <w:rsid w:val="007B79CC"/>
    <w:rsid w:val="007C24D2"/>
    <w:rsid w:val="007C6DF8"/>
    <w:rsid w:val="007F07E2"/>
    <w:rsid w:val="007F2D60"/>
    <w:rsid w:val="0080002D"/>
    <w:rsid w:val="00811CDE"/>
    <w:rsid w:val="008128BD"/>
    <w:rsid w:val="0081382D"/>
    <w:rsid w:val="008146D5"/>
    <w:rsid w:val="00816500"/>
    <w:rsid w:val="0081798A"/>
    <w:rsid w:val="00822204"/>
    <w:rsid w:val="00842B5D"/>
    <w:rsid w:val="0084654C"/>
    <w:rsid w:val="008544A9"/>
    <w:rsid w:val="00871954"/>
    <w:rsid w:val="008728AC"/>
    <w:rsid w:val="00873A48"/>
    <w:rsid w:val="00884392"/>
    <w:rsid w:val="008C3411"/>
    <w:rsid w:val="008D1ECF"/>
    <w:rsid w:val="008E05CD"/>
    <w:rsid w:val="008E2A68"/>
    <w:rsid w:val="008E4456"/>
    <w:rsid w:val="009011AE"/>
    <w:rsid w:val="00902641"/>
    <w:rsid w:val="00902967"/>
    <w:rsid w:val="00907E4C"/>
    <w:rsid w:val="009120B1"/>
    <w:rsid w:val="0091483B"/>
    <w:rsid w:val="0091657A"/>
    <w:rsid w:val="00920E4F"/>
    <w:rsid w:val="00926402"/>
    <w:rsid w:val="0092643B"/>
    <w:rsid w:val="0093482F"/>
    <w:rsid w:val="0094075D"/>
    <w:rsid w:val="009547F4"/>
    <w:rsid w:val="009563AA"/>
    <w:rsid w:val="009667BE"/>
    <w:rsid w:val="00971BD5"/>
    <w:rsid w:val="0098679A"/>
    <w:rsid w:val="009904BC"/>
    <w:rsid w:val="009913F5"/>
    <w:rsid w:val="00995024"/>
    <w:rsid w:val="00995E78"/>
    <w:rsid w:val="009A1CEA"/>
    <w:rsid w:val="009B3FC0"/>
    <w:rsid w:val="009C7B7E"/>
    <w:rsid w:val="009D0D2B"/>
    <w:rsid w:val="009F6A6F"/>
    <w:rsid w:val="00A02385"/>
    <w:rsid w:val="00A039E5"/>
    <w:rsid w:val="00A20491"/>
    <w:rsid w:val="00A231B6"/>
    <w:rsid w:val="00A253C5"/>
    <w:rsid w:val="00A261FA"/>
    <w:rsid w:val="00A30CD1"/>
    <w:rsid w:val="00A641DA"/>
    <w:rsid w:val="00A863E6"/>
    <w:rsid w:val="00AA0E64"/>
    <w:rsid w:val="00AA1132"/>
    <w:rsid w:val="00AA4738"/>
    <w:rsid w:val="00AD4DC7"/>
    <w:rsid w:val="00AE24B8"/>
    <w:rsid w:val="00AF198A"/>
    <w:rsid w:val="00AF1A7D"/>
    <w:rsid w:val="00B16110"/>
    <w:rsid w:val="00B4617B"/>
    <w:rsid w:val="00B61B3D"/>
    <w:rsid w:val="00B65BC4"/>
    <w:rsid w:val="00B83C47"/>
    <w:rsid w:val="00B859B4"/>
    <w:rsid w:val="00B93406"/>
    <w:rsid w:val="00B977DB"/>
    <w:rsid w:val="00BB38A6"/>
    <w:rsid w:val="00BD745B"/>
    <w:rsid w:val="00BE5D53"/>
    <w:rsid w:val="00C06D38"/>
    <w:rsid w:val="00C20662"/>
    <w:rsid w:val="00C206B4"/>
    <w:rsid w:val="00C2224B"/>
    <w:rsid w:val="00C31271"/>
    <w:rsid w:val="00C416D3"/>
    <w:rsid w:val="00C430F2"/>
    <w:rsid w:val="00C524CE"/>
    <w:rsid w:val="00C75ED1"/>
    <w:rsid w:val="00C80F5F"/>
    <w:rsid w:val="00C834CF"/>
    <w:rsid w:val="00C90E62"/>
    <w:rsid w:val="00C92D71"/>
    <w:rsid w:val="00CA6B07"/>
    <w:rsid w:val="00CC0C5E"/>
    <w:rsid w:val="00CC3137"/>
    <w:rsid w:val="00CC346A"/>
    <w:rsid w:val="00CC7DED"/>
    <w:rsid w:val="00CD2E07"/>
    <w:rsid w:val="00CD3398"/>
    <w:rsid w:val="00CD565C"/>
    <w:rsid w:val="00CE33C3"/>
    <w:rsid w:val="00CF41DF"/>
    <w:rsid w:val="00D0576A"/>
    <w:rsid w:val="00D13CD8"/>
    <w:rsid w:val="00D1761B"/>
    <w:rsid w:val="00D22868"/>
    <w:rsid w:val="00D329EF"/>
    <w:rsid w:val="00D329F9"/>
    <w:rsid w:val="00D35E96"/>
    <w:rsid w:val="00D42406"/>
    <w:rsid w:val="00D46C7F"/>
    <w:rsid w:val="00D507C5"/>
    <w:rsid w:val="00D5357A"/>
    <w:rsid w:val="00D624EF"/>
    <w:rsid w:val="00D63CCD"/>
    <w:rsid w:val="00D66844"/>
    <w:rsid w:val="00D7087E"/>
    <w:rsid w:val="00D746FF"/>
    <w:rsid w:val="00D7513F"/>
    <w:rsid w:val="00D77172"/>
    <w:rsid w:val="00D87E36"/>
    <w:rsid w:val="00D93263"/>
    <w:rsid w:val="00D9715A"/>
    <w:rsid w:val="00DA1F37"/>
    <w:rsid w:val="00DA2CAA"/>
    <w:rsid w:val="00DB7044"/>
    <w:rsid w:val="00DC3D6B"/>
    <w:rsid w:val="00DE3FBA"/>
    <w:rsid w:val="00DF4A85"/>
    <w:rsid w:val="00DF76F0"/>
    <w:rsid w:val="00E014D8"/>
    <w:rsid w:val="00E057CB"/>
    <w:rsid w:val="00E0759F"/>
    <w:rsid w:val="00E07FB1"/>
    <w:rsid w:val="00E100AA"/>
    <w:rsid w:val="00E2475A"/>
    <w:rsid w:val="00E3354E"/>
    <w:rsid w:val="00E409C1"/>
    <w:rsid w:val="00E44EB9"/>
    <w:rsid w:val="00E534E5"/>
    <w:rsid w:val="00E551A8"/>
    <w:rsid w:val="00E61F73"/>
    <w:rsid w:val="00E664DA"/>
    <w:rsid w:val="00E72704"/>
    <w:rsid w:val="00E74415"/>
    <w:rsid w:val="00E81241"/>
    <w:rsid w:val="00E96F4F"/>
    <w:rsid w:val="00EB70C6"/>
    <w:rsid w:val="00ED684F"/>
    <w:rsid w:val="00F066AB"/>
    <w:rsid w:val="00F06787"/>
    <w:rsid w:val="00F07B13"/>
    <w:rsid w:val="00F124E4"/>
    <w:rsid w:val="00F20598"/>
    <w:rsid w:val="00F25AB5"/>
    <w:rsid w:val="00F32609"/>
    <w:rsid w:val="00F37184"/>
    <w:rsid w:val="00F42709"/>
    <w:rsid w:val="00F534B9"/>
    <w:rsid w:val="00F613F1"/>
    <w:rsid w:val="00F7095A"/>
    <w:rsid w:val="00F742F5"/>
    <w:rsid w:val="00F94C1B"/>
    <w:rsid w:val="00FA2594"/>
    <w:rsid w:val="00FA3C90"/>
    <w:rsid w:val="00FA5FA9"/>
    <w:rsid w:val="00FA7F4B"/>
    <w:rsid w:val="00FB039A"/>
    <w:rsid w:val="00FB0ABF"/>
    <w:rsid w:val="00FC30BA"/>
    <w:rsid w:val="00FC485A"/>
    <w:rsid w:val="00FC5ED8"/>
    <w:rsid w:val="00FC60E7"/>
    <w:rsid w:val="00FD313E"/>
    <w:rsid w:val="00FE3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0922C"/>
  <w15:chartTrackingRefBased/>
  <w15:docId w15:val="{AAF25069-ED9E-4F9F-AD08-1FCFDECB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728AC"/>
    <w:pPr>
      <w:tabs>
        <w:tab w:val="center" w:pos="4513"/>
        <w:tab w:val="right" w:pos="9026"/>
      </w:tabs>
    </w:pPr>
  </w:style>
  <w:style w:type="character" w:customStyle="1" w:styleId="HeaderChar">
    <w:name w:val="Header Char"/>
    <w:link w:val="Header"/>
    <w:rsid w:val="008728AC"/>
    <w:rPr>
      <w:sz w:val="24"/>
      <w:szCs w:val="24"/>
    </w:rPr>
  </w:style>
  <w:style w:type="paragraph" w:styleId="Footer">
    <w:name w:val="footer"/>
    <w:basedOn w:val="Normal"/>
    <w:link w:val="FooterChar"/>
    <w:uiPriority w:val="99"/>
    <w:rsid w:val="008728AC"/>
    <w:pPr>
      <w:tabs>
        <w:tab w:val="center" w:pos="4513"/>
        <w:tab w:val="right" w:pos="9026"/>
      </w:tabs>
    </w:pPr>
  </w:style>
  <w:style w:type="character" w:customStyle="1" w:styleId="FooterChar">
    <w:name w:val="Footer Char"/>
    <w:link w:val="Footer"/>
    <w:uiPriority w:val="99"/>
    <w:rsid w:val="008728AC"/>
    <w:rPr>
      <w:sz w:val="24"/>
      <w:szCs w:val="24"/>
    </w:rPr>
  </w:style>
  <w:style w:type="paragraph" w:styleId="ListParagraph">
    <w:name w:val="List Paragraph"/>
    <w:basedOn w:val="Normal"/>
    <w:uiPriority w:val="34"/>
    <w:qFormat/>
    <w:rsid w:val="00D93263"/>
    <w:pPr>
      <w:ind w:left="720"/>
    </w:pPr>
  </w:style>
  <w:style w:type="paragraph" w:styleId="BalloonText">
    <w:name w:val="Balloon Text"/>
    <w:basedOn w:val="Normal"/>
    <w:link w:val="BalloonTextChar"/>
    <w:rsid w:val="00156462"/>
    <w:rPr>
      <w:rFonts w:ascii="Segoe UI" w:hAnsi="Segoe UI" w:cs="Segoe UI"/>
      <w:sz w:val="18"/>
      <w:szCs w:val="18"/>
    </w:rPr>
  </w:style>
  <w:style w:type="character" w:customStyle="1" w:styleId="BalloonTextChar">
    <w:name w:val="Balloon Text Char"/>
    <w:basedOn w:val="DefaultParagraphFont"/>
    <w:link w:val="BalloonText"/>
    <w:rsid w:val="001564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465F888E2DD4481D2306347888F95" ma:contentTypeVersion="17" ma:contentTypeDescription="Create a new document." ma:contentTypeScope="" ma:versionID="2dc7b31f932e786224cedea3d934629d">
  <xsd:schema xmlns:xsd="http://www.w3.org/2001/XMLSchema" xmlns:xs="http://www.w3.org/2001/XMLSchema" xmlns:p="http://schemas.microsoft.com/office/2006/metadata/properties" xmlns:ns2="9135a2b2-b5c4-4e4e-bffd-3fdcf2802532" xmlns:ns3="618f89c7-f4ef-49a5-b29e-ed954b7e68fe" targetNamespace="http://schemas.microsoft.com/office/2006/metadata/properties" ma:root="true" ma:fieldsID="76b0e5153d807eb7b8ae63b5dd5f5fcb" ns2:_="" ns3:_="">
    <xsd:import namespace="9135a2b2-b5c4-4e4e-bffd-3fdcf2802532"/>
    <xsd:import namespace="618f89c7-f4ef-49a5-b29e-ed954b7e6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5a2b2-b5c4-4e4e-bffd-3fdcf2802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f89c7-f4ef-49a5-b29e-ed954b7e68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793297-06da-4d6a-bde6-759fa304de66}" ma:internalName="TaxCatchAll" ma:showField="CatchAllData" ma:web="618f89c7-f4ef-49a5-b29e-ed954b7e6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5a2b2-b5c4-4e4e-bffd-3fdcf2802532">
      <Terms xmlns="http://schemas.microsoft.com/office/infopath/2007/PartnerControls"/>
    </lcf76f155ced4ddcb4097134ff3c332f>
    <TaxCatchAll xmlns="618f89c7-f4ef-49a5-b29e-ed954b7e68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69D88-02D5-4E79-BEC8-0389011B9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5a2b2-b5c4-4e4e-bffd-3fdcf2802532"/>
    <ds:schemaRef ds:uri="618f89c7-f4ef-49a5-b29e-ed954b7e6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6B50A-3C5E-4028-890D-F39D24B05234}">
  <ds:schemaRefs>
    <ds:schemaRef ds:uri="http://schemas.microsoft.com/office/2006/metadata/properties"/>
    <ds:schemaRef ds:uri="http://schemas.microsoft.com/office/infopath/2007/PartnerControls"/>
    <ds:schemaRef ds:uri="9135a2b2-b5c4-4e4e-bffd-3fdcf2802532"/>
    <ds:schemaRef ds:uri="618f89c7-f4ef-49a5-b29e-ed954b7e68fe"/>
  </ds:schemaRefs>
</ds:datastoreItem>
</file>

<file path=customXml/itemProps3.xml><?xml version="1.0" encoding="utf-8"?>
<ds:datastoreItem xmlns:ds="http://schemas.openxmlformats.org/officeDocument/2006/customXml" ds:itemID="{2873E97A-B87E-4F1C-BD36-BE075ACCF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1529</Words>
  <Characters>8644</Characters>
  <Application>Microsoft Office Word</Application>
  <DocSecurity>0</DocSecurity>
  <Lines>205</Lines>
  <Paragraphs>125</Paragraphs>
  <ScaleCrop>false</ScaleCrop>
  <HeadingPairs>
    <vt:vector size="2" baseType="variant">
      <vt:variant>
        <vt:lpstr>Title</vt:lpstr>
      </vt:variant>
      <vt:variant>
        <vt:i4>1</vt:i4>
      </vt:variant>
    </vt:vector>
  </HeadingPairs>
  <TitlesOfParts>
    <vt:vector size="1" baseType="lpstr">
      <vt:lpstr>HLNSC</vt:lpstr>
    </vt:vector>
  </TitlesOfParts>
  <Company>HCT</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HLNSC</dc:title>
  <dc:subject/>
  <dc:creator>Mitchell</dc:creator>
  <cp:keywords/>
  <cp:lastModifiedBy>Clare Perez</cp:lastModifiedBy>
  <cp:revision>4</cp:revision>
  <cp:lastPrinted>2020-01-08T09:53:00Z</cp:lastPrinted>
  <dcterms:created xsi:type="dcterms:W3CDTF">2026-03-06T14:48:00Z</dcterms:created>
  <dcterms:modified xsi:type="dcterms:W3CDTF">2026-03-06T14:49:00Z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0x01010024D465F888E2DD4481D2306347888F95</vt:lpwstr>
  </property>
</Properties>
</file>